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09318" w14:textId="41B6B8DE" w:rsidR="00055FCD" w:rsidRDefault="00055FCD" w:rsidP="00393883">
      <w:pPr>
        <w:pStyle w:val="Title"/>
        <w:rPr>
          <w:sz w:val="32"/>
          <w:szCs w:val="32"/>
        </w:rPr>
      </w:pPr>
    </w:p>
    <w:p w14:paraId="19DEF1B2" w14:textId="77777777" w:rsidR="003D26B4" w:rsidRDefault="003D26B4" w:rsidP="00393883">
      <w:pPr>
        <w:pStyle w:val="Title"/>
        <w:rPr>
          <w:sz w:val="32"/>
          <w:szCs w:val="32"/>
        </w:rPr>
      </w:pPr>
    </w:p>
    <w:p w14:paraId="0B5C2168" w14:textId="22CB0CA3" w:rsidR="009C1E07" w:rsidRPr="00393883" w:rsidRDefault="009C1E07" w:rsidP="00393883">
      <w:pPr>
        <w:pStyle w:val="Title"/>
        <w:rPr>
          <w:sz w:val="32"/>
          <w:szCs w:val="32"/>
        </w:rPr>
      </w:pPr>
      <w:r w:rsidRPr="009C1E07">
        <w:rPr>
          <w:sz w:val="32"/>
          <w:szCs w:val="32"/>
        </w:rPr>
        <w:t>ТЕХНИЧЕСКА</w:t>
      </w:r>
      <w:r w:rsidRPr="009C1E07">
        <w:rPr>
          <w:spacing w:val="-5"/>
          <w:sz w:val="32"/>
          <w:szCs w:val="32"/>
        </w:rPr>
        <w:t xml:space="preserve"> </w:t>
      </w:r>
      <w:r w:rsidRPr="009C1E07">
        <w:rPr>
          <w:sz w:val="32"/>
          <w:szCs w:val="32"/>
        </w:rPr>
        <w:t>СПЕЦИФИКАЦИЯ</w:t>
      </w:r>
    </w:p>
    <w:p w14:paraId="7810C85A" w14:textId="13A43C16" w:rsidR="009C1E07" w:rsidRDefault="009C1E07" w:rsidP="009C1E07">
      <w:pPr>
        <w:ind w:left="337" w:right="240"/>
        <w:jc w:val="center"/>
        <w:rPr>
          <w:b/>
          <w:sz w:val="24"/>
          <w:szCs w:val="24"/>
          <w:lang w:val="en-GB"/>
        </w:rPr>
      </w:pPr>
    </w:p>
    <w:p w14:paraId="1EA1D6B6" w14:textId="77777777" w:rsidR="003D26B4" w:rsidRPr="00B51792" w:rsidRDefault="003D26B4" w:rsidP="009C1E07">
      <w:pPr>
        <w:ind w:left="337" w:right="240"/>
        <w:jc w:val="center"/>
        <w:rPr>
          <w:b/>
          <w:sz w:val="24"/>
          <w:szCs w:val="24"/>
          <w:lang w:val="en-GB"/>
        </w:rPr>
      </w:pPr>
    </w:p>
    <w:p w14:paraId="7D449DA7" w14:textId="77777777" w:rsidR="009C1E07" w:rsidRDefault="009C1E07" w:rsidP="00073631">
      <w:pPr>
        <w:pStyle w:val="Heading1"/>
        <w:numPr>
          <w:ilvl w:val="0"/>
          <w:numId w:val="2"/>
        </w:numPr>
        <w:tabs>
          <w:tab w:val="left" w:pos="426"/>
          <w:tab w:val="left" w:pos="5584"/>
        </w:tabs>
        <w:ind w:left="5583" w:hanging="5373"/>
      </w:pPr>
      <w:r>
        <w:t>ОБЩИ</w:t>
      </w:r>
      <w:r w:rsidRPr="009C1E07">
        <w:t xml:space="preserve"> </w:t>
      </w:r>
      <w:r>
        <w:t>ПРАВИЛА</w:t>
      </w:r>
    </w:p>
    <w:p w14:paraId="4C6107ED" w14:textId="77777777" w:rsidR="009C1E07" w:rsidRPr="002C69FB" w:rsidRDefault="009C1E07" w:rsidP="00073631">
      <w:pPr>
        <w:pStyle w:val="BodyText"/>
        <w:tabs>
          <w:tab w:val="left" w:pos="567"/>
        </w:tabs>
        <w:rPr>
          <w:b/>
          <w:sz w:val="12"/>
          <w:szCs w:val="12"/>
        </w:rPr>
      </w:pPr>
    </w:p>
    <w:p w14:paraId="1176B535" w14:textId="77777777" w:rsidR="003C783F" w:rsidRPr="003C783F" w:rsidRDefault="009C1E07" w:rsidP="002C69FB">
      <w:pPr>
        <w:pStyle w:val="TableParagraph"/>
        <w:spacing w:before="7"/>
        <w:ind w:left="142" w:right="90" w:hanging="3"/>
        <w:jc w:val="both"/>
        <w:rPr>
          <w:b/>
          <w:bCs/>
          <w:iCs/>
        </w:rPr>
      </w:pPr>
      <w:r>
        <w:rPr>
          <w:b/>
          <w:i/>
        </w:rPr>
        <w:t>Обект на процедурата</w:t>
      </w:r>
      <w:r w:rsidRPr="003C783F">
        <w:rPr>
          <w:b/>
          <w:bCs/>
          <w:iCs/>
        </w:rPr>
        <w:t xml:space="preserve">: </w:t>
      </w:r>
      <w:r w:rsidR="003C783F" w:rsidRPr="003C783F">
        <w:rPr>
          <w:b/>
          <w:bCs/>
          <w:iCs/>
        </w:rPr>
        <w:t xml:space="preserve">„Доставка, монтаж и въвеждане в експлоатация на оборудване по две обособени позиции: </w:t>
      </w:r>
    </w:p>
    <w:p w14:paraId="6A6D5F38" w14:textId="54E5D46A" w:rsidR="003C783F" w:rsidRPr="003C783F" w:rsidRDefault="003C783F" w:rsidP="00073631">
      <w:pPr>
        <w:pStyle w:val="TableParagraph"/>
        <w:spacing w:before="7"/>
        <w:ind w:left="142" w:right="357" w:firstLine="425"/>
        <w:jc w:val="both"/>
        <w:rPr>
          <w:b/>
          <w:bCs/>
          <w:iCs/>
        </w:rPr>
      </w:pPr>
      <w:r w:rsidRPr="003C783F">
        <w:rPr>
          <w:b/>
          <w:bCs/>
          <w:iCs/>
        </w:rPr>
        <w:t>Обособена позиция 1</w:t>
      </w:r>
      <w:r w:rsidR="002C69FB">
        <w:rPr>
          <w:b/>
          <w:bCs/>
          <w:iCs/>
        </w:rPr>
        <w:t xml:space="preserve">: </w:t>
      </w:r>
      <w:r w:rsidR="00D17963">
        <w:rPr>
          <w:b/>
          <w:bCs/>
          <w:iCs/>
        </w:rPr>
        <w:t>Р</w:t>
      </w:r>
      <w:r w:rsidRPr="003C783F">
        <w:rPr>
          <w:b/>
          <w:bCs/>
          <w:iCs/>
        </w:rPr>
        <w:t xml:space="preserve">ежещ плотер и автоматична високоскоростна </w:t>
      </w:r>
      <w:proofErr w:type="spellStart"/>
      <w:r w:rsidRPr="003C783F">
        <w:rPr>
          <w:b/>
          <w:bCs/>
          <w:iCs/>
        </w:rPr>
        <w:t>чембероваща</w:t>
      </w:r>
      <w:proofErr w:type="spellEnd"/>
      <w:r w:rsidRPr="003C783F">
        <w:rPr>
          <w:b/>
          <w:bCs/>
          <w:iCs/>
        </w:rPr>
        <w:t xml:space="preserve"> машина, </w:t>
      </w:r>
    </w:p>
    <w:p w14:paraId="4C889123" w14:textId="16986602" w:rsidR="003C783F" w:rsidRPr="003C783F" w:rsidRDefault="003C783F" w:rsidP="00073631">
      <w:pPr>
        <w:pStyle w:val="TableParagraph"/>
        <w:spacing w:before="7"/>
        <w:ind w:left="142" w:right="357" w:firstLine="425"/>
        <w:jc w:val="both"/>
        <w:rPr>
          <w:b/>
          <w:bCs/>
          <w:iCs/>
        </w:rPr>
      </w:pPr>
      <w:r w:rsidRPr="003C783F">
        <w:rPr>
          <w:b/>
          <w:bCs/>
          <w:iCs/>
        </w:rPr>
        <w:t>Обособена позиция 2</w:t>
      </w:r>
      <w:r w:rsidR="002C69FB">
        <w:rPr>
          <w:b/>
          <w:bCs/>
          <w:iCs/>
        </w:rPr>
        <w:t>:</w:t>
      </w:r>
      <w:r w:rsidRPr="003C783F">
        <w:rPr>
          <w:b/>
          <w:bCs/>
          <w:iCs/>
        </w:rPr>
        <w:t xml:space="preserve"> </w:t>
      </w:r>
      <w:r w:rsidR="00D17963">
        <w:rPr>
          <w:b/>
          <w:bCs/>
          <w:iCs/>
        </w:rPr>
        <w:t>М</w:t>
      </w:r>
      <w:r w:rsidRPr="003C783F">
        <w:rPr>
          <w:b/>
          <w:bCs/>
          <w:iCs/>
        </w:rPr>
        <w:t>обилна работна станция“</w:t>
      </w:r>
      <w:r w:rsidR="00073631">
        <w:rPr>
          <w:b/>
          <w:bCs/>
          <w:iCs/>
        </w:rPr>
        <w:t>,</w:t>
      </w:r>
    </w:p>
    <w:p w14:paraId="21081FEC" w14:textId="5E21835E" w:rsidR="009C1E07" w:rsidRDefault="009C1E07" w:rsidP="002C69FB">
      <w:pPr>
        <w:pStyle w:val="TableParagraph"/>
        <w:spacing w:before="7"/>
        <w:ind w:left="142" w:right="357" w:hanging="3"/>
        <w:jc w:val="both"/>
        <w:rPr>
          <w:sz w:val="24"/>
        </w:rPr>
      </w:pPr>
      <w:r>
        <w:t xml:space="preserve">финансирана съгласно Договор за безвъзмездна финансова помощ </w:t>
      </w:r>
      <w:r w:rsidR="003C783F" w:rsidRPr="003C783F">
        <w:t>2021/587589</w:t>
      </w:r>
      <w:r w:rsidR="003C783F">
        <w:rPr>
          <w:lang w:val="en-GB"/>
        </w:rPr>
        <w:t xml:space="preserve"> </w:t>
      </w:r>
      <w:r>
        <w:t xml:space="preserve">в </w:t>
      </w:r>
      <w:r>
        <w:rPr>
          <w:lang w:val="en-US"/>
        </w:rPr>
        <w:t xml:space="preserve"> </w:t>
      </w:r>
      <w:r>
        <w:rPr>
          <w:sz w:val="24"/>
        </w:rPr>
        <w:t>рамките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58"/>
          <w:sz w:val="24"/>
        </w:rPr>
        <w:t xml:space="preserve">    </w:t>
      </w:r>
      <w:r>
        <w:rPr>
          <w:sz w:val="24"/>
        </w:rPr>
        <w:t>Покана за набиране на проектни предложения по Приоритетна област „Иновации за</w:t>
      </w:r>
      <w:r>
        <w:rPr>
          <w:spacing w:val="1"/>
          <w:sz w:val="24"/>
        </w:rPr>
        <w:t xml:space="preserve"> </w:t>
      </w:r>
      <w:r>
        <w:rPr>
          <w:sz w:val="24"/>
        </w:rPr>
        <w:t>зелена</w:t>
      </w:r>
      <w:r>
        <w:rPr>
          <w:spacing w:val="27"/>
          <w:sz w:val="24"/>
        </w:rPr>
        <w:t xml:space="preserve"> </w:t>
      </w:r>
      <w:r>
        <w:rPr>
          <w:sz w:val="24"/>
        </w:rPr>
        <w:t>индустрия“</w:t>
      </w:r>
      <w:r>
        <w:rPr>
          <w:spacing w:val="28"/>
          <w:sz w:val="24"/>
        </w:rPr>
        <w:t xml:space="preserve"> (Малка </w:t>
      </w:r>
      <w:proofErr w:type="spellStart"/>
      <w:r>
        <w:rPr>
          <w:spacing w:val="28"/>
          <w:sz w:val="24"/>
        </w:rPr>
        <w:t>грантова</w:t>
      </w:r>
      <w:proofErr w:type="spellEnd"/>
      <w:r>
        <w:rPr>
          <w:spacing w:val="28"/>
          <w:sz w:val="24"/>
        </w:rPr>
        <w:t xml:space="preserve"> схема)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Програма</w:t>
      </w:r>
      <w:r>
        <w:rPr>
          <w:spacing w:val="28"/>
          <w:sz w:val="24"/>
        </w:rPr>
        <w:t xml:space="preserve"> </w:t>
      </w:r>
      <w:r>
        <w:rPr>
          <w:sz w:val="24"/>
        </w:rPr>
        <w:t>„Развитие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бизнеса,</w:t>
      </w:r>
      <w:r>
        <w:rPr>
          <w:spacing w:val="27"/>
          <w:sz w:val="24"/>
        </w:rPr>
        <w:t xml:space="preserve"> </w:t>
      </w:r>
      <w:r>
        <w:rPr>
          <w:sz w:val="24"/>
        </w:rPr>
        <w:t>иновациите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МСП“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финансовата</w:t>
      </w:r>
      <w:r>
        <w:rPr>
          <w:sz w:val="24"/>
          <w:lang w:val="en-US"/>
        </w:rPr>
        <w:t xml:space="preserve"> </w:t>
      </w:r>
      <w:r>
        <w:rPr>
          <w:sz w:val="24"/>
        </w:rPr>
        <w:t>подкрепа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Норвежки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механизъм</w:t>
      </w:r>
      <w:r>
        <w:rPr>
          <w:spacing w:val="-3"/>
          <w:sz w:val="24"/>
        </w:rPr>
        <w:t xml:space="preserve"> </w:t>
      </w:r>
      <w:r>
        <w:rPr>
          <w:sz w:val="24"/>
        </w:rPr>
        <w:t>2014-2021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14:paraId="4FBD6D9C" w14:textId="576AFED9" w:rsidR="009C1E07" w:rsidRPr="00FD6F2B" w:rsidRDefault="009C1E07" w:rsidP="002C69FB">
      <w:pPr>
        <w:pStyle w:val="BodyText"/>
        <w:ind w:left="142" w:right="357"/>
        <w:jc w:val="both"/>
        <w:rPr>
          <w:lang w:val="en-US"/>
        </w:rPr>
      </w:pPr>
      <w:r>
        <w:t>Настоящата</w:t>
      </w:r>
      <w:r>
        <w:rPr>
          <w:spacing w:val="-3"/>
        </w:rPr>
        <w:t xml:space="preserve"> </w:t>
      </w:r>
      <w:r>
        <w:t>техническа</w:t>
      </w:r>
      <w:r>
        <w:rPr>
          <w:spacing w:val="-1"/>
        </w:rPr>
        <w:t xml:space="preserve"> </w:t>
      </w:r>
      <w:r>
        <w:t>спецификация</w:t>
      </w:r>
      <w:r>
        <w:rPr>
          <w:spacing w:val="-1"/>
        </w:rPr>
        <w:t xml:space="preserve"> </w:t>
      </w:r>
      <w:r>
        <w:t>определя</w:t>
      </w:r>
      <w:r>
        <w:rPr>
          <w:spacing w:val="-3"/>
        </w:rPr>
        <w:t xml:space="preserve"> </w:t>
      </w:r>
      <w:r>
        <w:t>минималните</w:t>
      </w:r>
      <w:r>
        <w:rPr>
          <w:spacing w:val="-2"/>
        </w:rPr>
        <w:t xml:space="preserve"> </w:t>
      </w:r>
      <w:r>
        <w:t>изисквания</w:t>
      </w:r>
      <w:r>
        <w:rPr>
          <w:spacing w:val="-3"/>
        </w:rPr>
        <w:t xml:space="preserve"> </w:t>
      </w:r>
      <w:r>
        <w:t>към</w:t>
      </w:r>
      <w:r>
        <w:rPr>
          <w:spacing w:val="-3"/>
        </w:rPr>
        <w:t xml:space="preserve"> </w:t>
      </w:r>
      <w:r>
        <w:t>оборудването,</w:t>
      </w:r>
      <w:r>
        <w:rPr>
          <w:spacing w:val="-2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настоящата</w:t>
      </w:r>
      <w:r>
        <w:rPr>
          <w:spacing w:val="1"/>
        </w:rPr>
        <w:t xml:space="preserve"> </w:t>
      </w:r>
      <w:r>
        <w:t>процедура.</w:t>
      </w:r>
    </w:p>
    <w:p w14:paraId="222FC236" w14:textId="77777777" w:rsidR="009C1E07" w:rsidRDefault="009C1E07" w:rsidP="002C69FB">
      <w:pPr>
        <w:pStyle w:val="BodyText"/>
        <w:ind w:right="357"/>
        <w:rPr>
          <w:sz w:val="22"/>
        </w:rPr>
      </w:pPr>
    </w:p>
    <w:p w14:paraId="1D3A4565" w14:textId="77777777" w:rsidR="009C1E07" w:rsidRDefault="009C1E07" w:rsidP="00073631">
      <w:pPr>
        <w:pStyle w:val="Heading1"/>
        <w:numPr>
          <w:ilvl w:val="0"/>
          <w:numId w:val="2"/>
        </w:numPr>
        <w:tabs>
          <w:tab w:val="left" w:pos="567"/>
          <w:tab w:val="left" w:pos="5584"/>
        </w:tabs>
        <w:ind w:left="5583" w:right="357" w:hanging="5373"/>
      </w:pPr>
      <w:r>
        <w:t>ВИД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СТОКАТА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ДОСТАВКА</w:t>
      </w:r>
    </w:p>
    <w:p w14:paraId="5F84FADF" w14:textId="77777777" w:rsidR="009C1E07" w:rsidRPr="002C69FB" w:rsidRDefault="009C1E07" w:rsidP="002C69FB">
      <w:pPr>
        <w:pStyle w:val="BodyText"/>
        <w:spacing w:before="2"/>
        <w:ind w:right="357"/>
        <w:rPr>
          <w:b/>
          <w:sz w:val="12"/>
          <w:szCs w:val="12"/>
        </w:rPr>
      </w:pPr>
    </w:p>
    <w:p w14:paraId="0B992C49" w14:textId="77777777" w:rsidR="009C1E07" w:rsidRDefault="009C1E07" w:rsidP="002C69FB">
      <w:pPr>
        <w:pStyle w:val="BodyText"/>
        <w:ind w:left="142" w:right="357"/>
        <w:jc w:val="both"/>
      </w:pPr>
      <w:r>
        <w:t>Оборудването,</w:t>
      </w:r>
      <w:r>
        <w:rPr>
          <w:spacing w:val="-2"/>
        </w:rPr>
        <w:t xml:space="preserve"> </w:t>
      </w:r>
      <w:r>
        <w:t>предмет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доставките,</w:t>
      </w:r>
      <w:r>
        <w:rPr>
          <w:spacing w:val="-1"/>
        </w:rPr>
        <w:t xml:space="preserve"> </w:t>
      </w:r>
      <w:r>
        <w:t>следва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нов</w:t>
      </w:r>
      <w:r>
        <w:rPr>
          <w:lang w:val="en-US"/>
        </w:rPr>
        <w:t>o</w:t>
      </w:r>
      <w:r>
        <w:t>,</w:t>
      </w:r>
      <w:r>
        <w:rPr>
          <w:spacing w:val="-1"/>
        </w:rPr>
        <w:t xml:space="preserve"> </w:t>
      </w:r>
      <w:r>
        <w:t>неупотребявано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нерециклирано</w:t>
      </w:r>
      <w:proofErr w:type="spellEnd"/>
      <w:r>
        <w:t>.</w:t>
      </w:r>
    </w:p>
    <w:p w14:paraId="7836BCC4" w14:textId="6761DC64" w:rsidR="009C1E07" w:rsidRDefault="009C1E07" w:rsidP="002C69FB">
      <w:pPr>
        <w:pStyle w:val="BodyText"/>
        <w:spacing w:before="27"/>
        <w:ind w:left="142" w:right="357"/>
        <w:jc w:val="both"/>
      </w:pPr>
      <w:r>
        <w:t>Предложеното оборудване трябва да е окомплектовано с всички необходими захранващи,</w:t>
      </w:r>
      <w:r w:rsidR="003C783F">
        <w:rPr>
          <w:lang w:val="en-GB"/>
        </w:rPr>
        <w:t xml:space="preserve"> </w:t>
      </w:r>
      <w:r>
        <w:t>комуникационни и междинни кабели (когато</w:t>
      </w:r>
      <w:r>
        <w:rPr>
          <w:spacing w:val="1"/>
        </w:rPr>
        <w:t xml:space="preserve"> </w:t>
      </w:r>
      <w:r>
        <w:t>е приложимо). Всички конфигурации трябва да включват и необходимите аксесоари</w:t>
      </w:r>
      <w:r w:rsidR="00073631">
        <w:t xml:space="preserve"> и</w:t>
      </w:r>
      <w:r>
        <w:t xml:space="preserve"> материали за монтаж (когато е приложимо).</w:t>
      </w:r>
    </w:p>
    <w:p w14:paraId="66F497D9" w14:textId="77777777" w:rsidR="009C1E07" w:rsidRDefault="009C1E07" w:rsidP="002C69FB">
      <w:pPr>
        <w:pStyle w:val="BodyText"/>
        <w:ind w:left="142" w:right="357"/>
        <w:jc w:val="both"/>
      </w:pPr>
      <w:r>
        <w:t>Изпълнителят</w:t>
      </w:r>
      <w:r>
        <w:rPr>
          <w:spacing w:val="-2"/>
        </w:rPr>
        <w:t xml:space="preserve"> </w:t>
      </w:r>
      <w:r>
        <w:t>ще</w:t>
      </w:r>
      <w:r>
        <w:rPr>
          <w:spacing w:val="-2"/>
        </w:rPr>
        <w:t xml:space="preserve"> </w:t>
      </w:r>
      <w:r>
        <w:t>има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задача:</w:t>
      </w:r>
    </w:p>
    <w:p w14:paraId="4B4EB3CF" w14:textId="77777777" w:rsidR="009C1E07" w:rsidRDefault="009C1E07" w:rsidP="002C69FB">
      <w:pPr>
        <w:pStyle w:val="ListParagraph"/>
        <w:numPr>
          <w:ilvl w:val="0"/>
          <w:numId w:val="3"/>
        </w:numPr>
        <w:tabs>
          <w:tab w:val="left" w:pos="1134"/>
        </w:tabs>
        <w:ind w:left="993" w:right="357" w:hanging="142"/>
        <w:jc w:val="both"/>
        <w:rPr>
          <w:sz w:val="24"/>
        </w:rPr>
      </w:pP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извърши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доставка,</w:t>
      </w:r>
      <w:r>
        <w:rPr>
          <w:spacing w:val="-2"/>
          <w:sz w:val="24"/>
        </w:rPr>
        <w:t xml:space="preserve"> </w:t>
      </w:r>
      <w:r>
        <w:rPr>
          <w:sz w:val="24"/>
        </w:rPr>
        <w:t>инсталиране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въвеждане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оборудването;</w:t>
      </w:r>
    </w:p>
    <w:p w14:paraId="2554E37E" w14:textId="5456857F" w:rsidR="009C1E07" w:rsidRDefault="009C1E07" w:rsidP="002C69FB">
      <w:pPr>
        <w:pStyle w:val="ListParagraph"/>
        <w:numPr>
          <w:ilvl w:val="0"/>
          <w:numId w:val="3"/>
        </w:numPr>
        <w:tabs>
          <w:tab w:val="left" w:pos="1134"/>
        </w:tabs>
        <w:ind w:left="993" w:right="357" w:hanging="142"/>
        <w:jc w:val="both"/>
        <w:rPr>
          <w:sz w:val="24"/>
        </w:rPr>
      </w:pP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обучи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-2"/>
          <w:sz w:val="24"/>
        </w:rPr>
        <w:t xml:space="preserve"> </w:t>
      </w:r>
      <w:r>
        <w:rPr>
          <w:sz w:val="24"/>
        </w:rPr>
        <w:t>на бенефициента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оборудване</w:t>
      </w:r>
      <w:r w:rsidR="002C69FB">
        <w:rPr>
          <w:sz w:val="24"/>
        </w:rPr>
        <w:t>;</w:t>
      </w:r>
    </w:p>
    <w:p w14:paraId="44A823B4" w14:textId="77777777" w:rsidR="009C1E07" w:rsidRDefault="009C1E07" w:rsidP="002C69FB">
      <w:pPr>
        <w:pStyle w:val="ListParagraph"/>
        <w:numPr>
          <w:ilvl w:val="0"/>
          <w:numId w:val="3"/>
        </w:numPr>
        <w:tabs>
          <w:tab w:val="left" w:pos="1134"/>
        </w:tabs>
        <w:ind w:left="993" w:right="357" w:hanging="142"/>
        <w:jc w:val="both"/>
        <w:rPr>
          <w:sz w:val="24"/>
        </w:rPr>
      </w:pP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осъществява</w:t>
      </w:r>
      <w:r>
        <w:rPr>
          <w:spacing w:val="-4"/>
          <w:sz w:val="24"/>
        </w:rPr>
        <w:t xml:space="preserve"> </w:t>
      </w:r>
      <w:r>
        <w:rPr>
          <w:sz w:val="24"/>
        </w:rPr>
        <w:t>гаранционното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обслужване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оборудване;</w:t>
      </w:r>
    </w:p>
    <w:p w14:paraId="016E7C72" w14:textId="3050D2BA" w:rsidR="009C1E07" w:rsidRDefault="009C1E07" w:rsidP="002C69FB">
      <w:pPr>
        <w:pStyle w:val="ListParagraph"/>
        <w:numPr>
          <w:ilvl w:val="0"/>
          <w:numId w:val="3"/>
        </w:numPr>
        <w:tabs>
          <w:tab w:val="left" w:pos="1134"/>
        </w:tabs>
        <w:spacing w:before="1"/>
        <w:ind w:left="993" w:right="357" w:hanging="142"/>
        <w:jc w:val="both"/>
        <w:rPr>
          <w:sz w:val="24"/>
        </w:rPr>
      </w:pPr>
      <w:r>
        <w:rPr>
          <w:sz w:val="24"/>
        </w:rPr>
        <w:t>Да</w:t>
      </w:r>
      <w:r>
        <w:rPr>
          <w:spacing w:val="24"/>
          <w:sz w:val="24"/>
        </w:rPr>
        <w:t xml:space="preserve"> </w:t>
      </w:r>
      <w:r>
        <w:rPr>
          <w:sz w:val="24"/>
        </w:rPr>
        <w:t>гарантира</w:t>
      </w:r>
      <w:r>
        <w:rPr>
          <w:spacing w:val="26"/>
          <w:sz w:val="24"/>
        </w:rPr>
        <w:t xml:space="preserve"> </w:t>
      </w:r>
      <w:r>
        <w:rPr>
          <w:sz w:val="24"/>
        </w:rPr>
        <w:t>наличност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резервни</w:t>
      </w:r>
      <w:r>
        <w:rPr>
          <w:spacing w:val="26"/>
          <w:sz w:val="24"/>
        </w:rPr>
        <w:t xml:space="preserve"> </w:t>
      </w:r>
      <w:r>
        <w:rPr>
          <w:sz w:val="24"/>
        </w:rPr>
        <w:t>части</w:t>
      </w:r>
      <w:r>
        <w:rPr>
          <w:spacing w:val="25"/>
          <w:sz w:val="24"/>
        </w:rPr>
        <w:t xml:space="preserve"> </w:t>
      </w:r>
      <w:r>
        <w:rPr>
          <w:sz w:val="24"/>
        </w:rPr>
        <w:t>за</w:t>
      </w:r>
      <w:r>
        <w:rPr>
          <w:spacing w:val="27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27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26"/>
          <w:sz w:val="24"/>
        </w:rPr>
        <w:t xml:space="preserve"> </w:t>
      </w:r>
      <w:r>
        <w:rPr>
          <w:sz w:val="24"/>
        </w:rPr>
        <w:t>през</w:t>
      </w:r>
      <w:r>
        <w:rPr>
          <w:spacing w:val="27"/>
          <w:sz w:val="24"/>
        </w:rPr>
        <w:t xml:space="preserve"> </w:t>
      </w:r>
      <w:r>
        <w:rPr>
          <w:sz w:val="24"/>
        </w:rPr>
        <w:t>гаранционния</w:t>
      </w:r>
      <w:r>
        <w:rPr>
          <w:spacing w:val="23"/>
          <w:sz w:val="24"/>
        </w:rPr>
        <w:t xml:space="preserve"> </w:t>
      </w:r>
      <w:r>
        <w:rPr>
          <w:sz w:val="24"/>
        </w:rPr>
        <w:t>период</w:t>
      </w:r>
      <w:r w:rsidR="002C69FB">
        <w:rPr>
          <w:sz w:val="24"/>
        </w:rPr>
        <w:t>,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цел</w:t>
      </w:r>
      <w:r>
        <w:rPr>
          <w:spacing w:val="25"/>
          <w:sz w:val="24"/>
        </w:rPr>
        <w:t xml:space="preserve"> </w:t>
      </w:r>
      <w:r>
        <w:rPr>
          <w:sz w:val="24"/>
        </w:rPr>
        <w:t>осигуряван</w:t>
      </w:r>
      <w:r w:rsidR="002C69FB">
        <w:rPr>
          <w:sz w:val="24"/>
        </w:rPr>
        <w:t xml:space="preserve">е на </w:t>
      </w:r>
      <w:r>
        <w:rPr>
          <w:spacing w:val="-57"/>
          <w:sz w:val="24"/>
        </w:rPr>
        <w:t xml:space="preserve"> </w:t>
      </w:r>
      <w:r w:rsidR="002C69FB">
        <w:rPr>
          <w:spacing w:val="-57"/>
          <w:sz w:val="24"/>
        </w:rPr>
        <w:t xml:space="preserve"> </w:t>
      </w:r>
      <w:r>
        <w:rPr>
          <w:sz w:val="24"/>
        </w:rPr>
        <w:t>непрекъснатост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работата;</w:t>
      </w:r>
    </w:p>
    <w:p w14:paraId="06A8E2E8" w14:textId="02F0A225" w:rsidR="009C1E07" w:rsidRDefault="009C1E07" w:rsidP="002C69FB">
      <w:pPr>
        <w:pStyle w:val="BodyText"/>
        <w:ind w:right="357"/>
      </w:pPr>
    </w:p>
    <w:p w14:paraId="338786C1" w14:textId="77777777" w:rsidR="00636FAF" w:rsidRDefault="009C1E07" w:rsidP="002C69FB">
      <w:pPr>
        <w:ind w:left="142" w:right="357"/>
        <w:jc w:val="both"/>
        <w:rPr>
          <w:b/>
          <w:spacing w:val="-2"/>
          <w:sz w:val="24"/>
        </w:rPr>
      </w:pPr>
      <w:r>
        <w:rPr>
          <w:b/>
          <w:sz w:val="24"/>
          <w:u w:val="thick"/>
        </w:rPr>
        <w:t>Място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изпълнение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доставката</w:t>
      </w:r>
      <w:r>
        <w:rPr>
          <w:b/>
          <w:sz w:val="24"/>
        </w:rPr>
        <w:t>:</w:t>
      </w:r>
    </w:p>
    <w:p w14:paraId="4161F071" w14:textId="0D3E8BD8" w:rsidR="009C1E07" w:rsidRPr="009C1E07" w:rsidRDefault="009C1E07" w:rsidP="002C69FB">
      <w:pPr>
        <w:ind w:left="142" w:right="357"/>
        <w:jc w:val="both"/>
        <w:rPr>
          <w:b/>
          <w:sz w:val="24"/>
          <w:szCs w:val="24"/>
        </w:rPr>
      </w:pPr>
      <w:r>
        <w:rPr>
          <w:sz w:val="24"/>
        </w:rPr>
        <w:t xml:space="preserve">Производствена база на </w:t>
      </w:r>
      <w:proofErr w:type="spellStart"/>
      <w:r w:rsidR="003C783F">
        <w:rPr>
          <w:sz w:val="24"/>
        </w:rPr>
        <w:t>Темподем</w:t>
      </w:r>
      <w:proofErr w:type="spellEnd"/>
      <w:r w:rsidR="003C783F">
        <w:rPr>
          <w:sz w:val="24"/>
        </w:rPr>
        <w:t xml:space="preserve"> ЕООД,</w:t>
      </w:r>
      <w:r w:rsidR="003C783F" w:rsidRPr="003C783F">
        <w:rPr>
          <w:sz w:val="24"/>
        </w:rPr>
        <w:t xml:space="preserve"> с. Труд, ул. Стопански двор № 2, обл. Пловдив</w:t>
      </w:r>
    </w:p>
    <w:p w14:paraId="0F301D42" w14:textId="77777777" w:rsidR="003C783F" w:rsidRDefault="003C783F" w:rsidP="002C69FB">
      <w:pPr>
        <w:pStyle w:val="Heading1"/>
        <w:ind w:left="142" w:right="357"/>
        <w:rPr>
          <w:u w:val="thick"/>
        </w:rPr>
      </w:pPr>
    </w:p>
    <w:p w14:paraId="45C4DB40" w14:textId="77777777" w:rsidR="00073631" w:rsidRDefault="003C783F" w:rsidP="002C69FB">
      <w:pPr>
        <w:ind w:left="142" w:right="357" w:hanging="3"/>
        <w:jc w:val="both"/>
        <w:rPr>
          <w:b/>
          <w:sz w:val="24"/>
        </w:rPr>
      </w:pPr>
      <w:r w:rsidRPr="003C783F">
        <w:rPr>
          <w:b/>
          <w:sz w:val="24"/>
          <w:u w:val="thick"/>
        </w:rPr>
        <w:t>Максимален срок за изпълнение на доставката:</w:t>
      </w:r>
      <w:r>
        <w:rPr>
          <w:b/>
          <w:sz w:val="24"/>
          <w:u w:val="thick"/>
        </w:rPr>
        <w:t xml:space="preserve"> </w:t>
      </w:r>
      <w:r w:rsidRPr="003C783F">
        <w:rPr>
          <w:bCs/>
          <w:sz w:val="24"/>
          <w:u w:val="single"/>
        </w:rPr>
        <w:t xml:space="preserve"> </w:t>
      </w:r>
    </w:p>
    <w:p w14:paraId="5CD2F054" w14:textId="4B390D23" w:rsidR="009C4A83" w:rsidRPr="002134C0" w:rsidRDefault="00073631" w:rsidP="002C69FB">
      <w:pPr>
        <w:ind w:left="142" w:right="357" w:hanging="3"/>
        <w:jc w:val="both"/>
        <w:rPr>
          <w:sz w:val="24"/>
        </w:rPr>
      </w:pPr>
      <w:r>
        <w:rPr>
          <w:sz w:val="24"/>
        </w:rPr>
        <w:t>Н</w:t>
      </w:r>
      <w:r w:rsidR="009C4A83" w:rsidRPr="002134C0">
        <w:rPr>
          <w:sz w:val="24"/>
        </w:rPr>
        <w:t>е по-късно от</w:t>
      </w:r>
      <w:r w:rsidR="009C4A83" w:rsidRPr="002134C0">
        <w:rPr>
          <w:spacing w:val="1"/>
          <w:sz w:val="24"/>
        </w:rPr>
        <w:t xml:space="preserve"> </w:t>
      </w:r>
      <w:r w:rsidR="009C4A83" w:rsidRPr="002134C0">
        <w:rPr>
          <w:sz w:val="24"/>
        </w:rPr>
        <w:t>крайния</w:t>
      </w:r>
      <w:r w:rsidR="009C4A83" w:rsidRPr="002134C0">
        <w:rPr>
          <w:spacing w:val="-1"/>
          <w:sz w:val="24"/>
        </w:rPr>
        <w:t xml:space="preserve"> </w:t>
      </w:r>
      <w:r w:rsidR="009C4A83" w:rsidRPr="002134C0">
        <w:rPr>
          <w:sz w:val="24"/>
        </w:rPr>
        <w:t>срок</w:t>
      </w:r>
      <w:r w:rsidR="009C4A83" w:rsidRPr="002134C0">
        <w:rPr>
          <w:spacing w:val="-2"/>
          <w:sz w:val="24"/>
        </w:rPr>
        <w:t xml:space="preserve"> </w:t>
      </w:r>
      <w:r w:rsidR="009C4A83" w:rsidRPr="002134C0">
        <w:rPr>
          <w:sz w:val="24"/>
        </w:rPr>
        <w:t>за</w:t>
      </w:r>
      <w:r w:rsidR="009C4A83" w:rsidRPr="002134C0">
        <w:rPr>
          <w:spacing w:val="-1"/>
          <w:sz w:val="24"/>
        </w:rPr>
        <w:t xml:space="preserve"> </w:t>
      </w:r>
      <w:r w:rsidR="009C4A83" w:rsidRPr="002134C0">
        <w:rPr>
          <w:sz w:val="24"/>
        </w:rPr>
        <w:t>изпълнение</w:t>
      </w:r>
      <w:r w:rsidR="009C4A83" w:rsidRPr="002134C0">
        <w:rPr>
          <w:spacing w:val="-2"/>
          <w:sz w:val="24"/>
        </w:rPr>
        <w:t xml:space="preserve"> </w:t>
      </w:r>
      <w:r w:rsidR="009C4A83" w:rsidRPr="002134C0">
        <w:rPr>
          <w:sz w:val="24"/>
        </w:rPr>
        <w:t>не</w:t>
      </w:r>
      <w:r w:rsidR="009C4A83" w:rsidRPr="002134C0">
        <w:rPr>
          <w:spacing w:val="-1"/>
          <w:sz w:val="24"/>
        </w:rPr>
        <w:t xml:space="preserve"> </w:t>
      </w:r>
      <w:r w:rsidR="009C4A83" w:rsidRPr="002134C0">
        <w:rPr>
          <w:sz w:val="24"/>
        </w:rPr>
        <w:t>проекта, а</w:t>
      </w:r>
      <w:r w:rsidR="009C4A83" w:rsidRPr="002134C0">
        <w:rPr>
          <w:spacing w:val="-2"/>
          <w:sz w:val="24"/>
        </w:rPr>
        <w:t xml:space="preserve"> </w:t>
      </w:r>
      <w:r w:rsidR="009C4A83" w:rsidRPr="006644F6">
        <w:rPr>
          <w:sz w:val="24"/>
        </w:rPr>
        <w:t>именно</w:t>
      </w:r>
      <w:r w:rsidR="009C4A83" w:rsidRPr="006644F6">
        <w:rPr>
          <w:spacing w:val="3"/>
          <w:sz w:val="24"/>
        </w:rPr>
        <w:t xml:space="preserve"> </w:t>
      </w:r>
      <w:r w:rsidR="009C4A83" w:rsidRPr="00193840">
        <w:rPr>
          <w:sz w:val="24"/>
        </w:rPr>
        <w:t>–</w:t>
      </w:r>
      <w:r w:rsidR="009C4A83" w:rsidRPr="00193840">
        <w:rPr>
          <w:spacing w:val="-1"/>
          <w:sz w:val="24"/>
        </w:rPr>
        <w:t xml:space="preserve"> </w:t>
      </w:r>
      <w:r w:rsidR="009C4A83" w:rsidRPr="00193840">
        <w:rPr>
          <w:sz w:val="24"/>
        </w:rPr>
        <w:t>30.09.2023 г.</w:t>
      </w:r>
      <w:r w:rsidR="009C4A83">
        <w:rPr>
          <w:sz w:val="24"/>
        </w:rPr>
        <w:t xml:space="preserve"> </w:t>
      </w:r>
    </w:p>
    <w:p w14:paraId="13768941" w14:textId="235ABD34" w:rsidR="003C783F" w:rsidRDefault="003C783F" w:rsidP="002C69FB">
      <w:pPr>
        <w:ind w:left="142" w:right="357"/>
        <w:jc w:val="both"/>
        <w:rPr>
          <w:sz w:val="18"/>
        </w:rPr>
      </w:pPr>
    </w:p>
    <w:p w14:paraId="7372CD17" w14:textId="77777777" w:rsidR="00636FAF" w:rsidRDefault="009C4A83" w:rsidP="002C69FB">
      <w:pPr>
        <w:ind w:left="142" w:right="357"/>
        <w:rPr>
          <w:b/>
          <w:spacing w:val="-2"/>
          <w:sz w:val="24"/>
        </w:rPr>
      </w:pPr>
      <w:r>
        <w:rPr>
          <w:b/>
          <w:sz w:val="24"/>
          <w:u w:val="thick"/>
        </w:rPr>
        <w:t>Гаранционен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период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на обслужване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всички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обособени позиции:</w:t>
      </w:r>
    </w:p>
    <w:p w14:paraId="1D81B8AF" w14:textId="0F4F6217" w:rsidR="009C4A83" w:rsidRDefault="009C4A83" w:rsidP="002C69FB">
      <w:pPr>
        <w:ind w:left="142" w:right="357"/>
        <w:rPr>
          <w:sz w:val="24"/>
        </w:rPr>
      </w:pPr>
      <w:r w:rsidRPr="003D26B4">
        <w:rPr>
          <w:b/>
          <w:spacing w:val="-2"/>
          <w:sz w:val="24"/>
        </w:rPr>
        <w:t>1</w:t>
      </w:r>
      <w:r w:rsidR="00D17963" w:rsidRPr="003D26B4">
        <w:rPr>
          <w:b/>
          <w:spacing w:val="-2"/>
          <w:sz w:val="24"/>
        </w:rPr>
        <w:t>2</w:t>
      </w:r>
      <w:r w:rsidRPr="003D26B4">
        <w:rPr>
          <w:b/>
          <w:spacing w:val="-2"/>
          <w:sz w:val="24"/>
        </w:rPr>
        <w:t xml:space="preserve"> </w:t>
      </w:r>
      <w:r w:rsidRPr="003D26B4">
        <w:rPr>
          <w:spacing w:val="-2"/>
          <w:sz w:val="24"/>
        </w:rPr>
        <w:t xml:space="preserve"> </w:t>
      </w:r>
      <w:r w:rsidRPr="003D26B4">
        <w:rPr>
          <w:sz w:val="24"/>
        </w:rPr>
        <w:t>(</w:t>
      </w:r>
      <w:r w:rsidR="003A50BA" w:rsidRPr="003D26B4">
        <w:rPr>
          <w:sz w:val="24"/>
        </w:rPr>
        <w:t>дванадесет</w:t>
      </w:r>
      <w:r w:rsidRPr="003D26B4">
        <w:rPr>
          <w:sz w:val="24"/>
        </w:rPr>
        <w:t>)</w:t>
      </w:r>
      <w:r w:rsidRPr="003D26B4">
        <w:rPr>
          <w:spacing w:val="-2"/>
          <w:sz w:val="24"/>
        </w:rPr>
        <w:t xml:space="preserve"> </w:t>
      </w:r>
      <w:r w:rsidRPr="003D26B4">
        <w:rPr>
          <w:sz w:val="24"/>
        </w:rPr>
        <w:t>месеца.</w:t>
      </w:r>
    </w:p>
    <w:p w14:paraId="78880494" w14:textId="1524A2DF" w:rsidR="009C4A83" w:rsidRDefault="009C4A83" w:rsidP="002C69FB">
      <w:pPr>
        <w:ind w:left="142" w:right="357"/>
        <w:rPr>
          <w:sz w:val="24"/>
        </w:rPr>
      </w:pPr>
    </w:p>
    <w:p w14:paraId="1D9EB686" w14:textId="77777777" w:rsidR="00636FAF" w:rsidRDefault="009C4A83" w:rsidP="002C69FB">
      <w:pPr>
        <w:ind w:left="142" w:right="357"/>
        <w:rPr>
          <w:sz w:val="24"/>
        </w:rPr>
      </w:pPr>
      <w:r w:rsidRPr="009C4A83">
        <w:rPr>
          <w:b/>
          <w:bCs/>
          <w:sz w:val="24"/>
          <w:u w:val="single"/>
        </w:rPr>
        <w:t>Срок за реакция и посещение на място (при необходимост) при повреда</w:t>
      </w:r>
      <w:r w:rsidRPr="006E123B">
        <w:rPr>
          <w:b/>
          <w:bCs/>
          <w:sz w:val="24"/>
          <w:u w:val="single"/>
        </w:rPr>
        <w:t>:</w:t>
      </w:r>
    </w:p>
    <w:p w14:paraId="3988F74A" w14:textId="3A27A2D6" w:rsidR="009C4A83" w:rsidRDefault="009C4A83" w:rsidP="002C69FB">
      <w:pPr>
        <w:ind w:left="142" w:right="357"/>
        <w:rPr>
          <w:sz w:val="24"/>
        </w:rPr>
      </w:pPr>
      <w:r w:rsidRPr="006E123B">
        <w:rPr>
          <w:sz w:val="24"/>
        </w:rPr>
        <w:t xml:space="preserve">в рамките на максимум </w:t>
      </w:r>
      <w:r w:rsidR="00D17963" w:rsidRPr="006E123B">
        <w:rPr>
          <w:b/>
          <w:bCs/>
          <w:sz w:val="24"/>
        </w:rPr>
        <w:t>1</w:t>
      </w:r>
      <w:r w:rsidRPr="006E123B">
        <w:rPr>
          <w:b/>
          <w:bCs/>
          <w:sz w:val="24"/>
        </w:rPr>
        <w:t>0 дни</w:t>
      </w:r>
      <w:r w:rsidRPr="006E123B">
        <w:rPr>
          <w:sz w:val="24"/>
        </w:rPr>
        <w:t xml:space="preserve"> от получаване на уведомление за възникване на повреда.</w:t>
      </w:r>
    </w:p>
    <w:p w14:paraId="34188FEA" w14:textId="2D55DF7F" w:rsidR="009C4A83" w:rsidRDefault="009C4A83" w:rsidP="002C69FB">
      <w:pPr>
        <w:ind w:left="142" w:right="357"/>
        <w:rPr>
          <w:sz w:val="24"/>
        </w:rPr>
      </w:pPr>
    </w:p>
    <w:p w14:paraId="18AAF09A" w14:textId="6CCE6F61" w:rsidR="009C4A83" w:rsidRDefault="009C4A83" w:rsidP="002C69FB">
      <w:pPr>
        <w:pStyle w:val="BodyText"/>
        <w:ind w:left="142" w:right="357"/>
        <w:jc w:val="both"/>
      </w:pPr>
      <w:r>
        <w:t>При</w:t>
      </w:r>
      <w:r>
        <w:rPr>
          <w:spacing w:val="1"/>
        </w:rPr>
        <w:t xml:space="preserve"> </w:t>
      </w:r>
      <w:r>
        <w:t>изготвяне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участниците</w:t>
      </w:r>
      <w:r>
        <w:rPr>
          <w:spacing w:val="1"/>
        </w:rPr>
        <w:t xml:space="preserve"> </w:t>
      </w:r>
      <w:r>
        <w:t>трябва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спазят</w:t>
      </w:r>
      <w:r>
        <w:rPr>
          <w:spacing w:val="1"/>
        </w:rPr>
        <w:t xml:space="preserve"> </w:t>
      </w:r>
      <w:r>
        <w:t>следните</w:t>
      </w:r>
      <w:r>
        <w:rPr>
          <w:spacing w:val="1"/>
        </w:rPr>
        <w:t xml:space="preserve"> </w:t>
      </w:r>
      <w:r>
        <w:t>минимални</w:t>
      </w:r>
      <w:r>
        <w:rPr>
          <w:spacing w:val="1"/>
        </w:rPr>
        <w:t xml:space="preserve"> </w:t>
      </w:r>
      <w:r>
        <w:t>технически</w:t>
      </w:r>
      <w:r>
        <w:rPr>
          <w:spacing w:val="1"/>
        </w:rPr>
        <w:t xml:space="preserve"> </w:t>
      </w:r>
      <w:r w:rsidR="00C00593">
        <w:rPr>
          <w:spacing w:val="1"/>
        </w:rPr>
        <w:t xml:space="preserve"> </w:t>
      </w:r>
      <w:r>
        <w:t>изисквания</w:t>
      </w:r>
      <w:r w:rsidR="00FD6F2B">
        <w:rPr>
          <w:lang w:val="en-US"/>
        </w:rPr>
        <w:t>*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Възложителя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оборудването, предмет на доставката</w:t>
      </w:r>
      <w:r w:rsidR="003D26B4">
        <w:t>, а о</w:t>
      </w:r>
      <w:r>
        <w:t>ферта, която не покрива минималните технически изисквания на Възложителя, се отстраняв</w:t>
      </w:r>
      <w:r w:rsidR="003A50BA">
        <w:t xml:space="preserve">а от </w:t>
      </w:r>
      <w:r>
        <w:rPr>
          <w:spacing w:val="-57"/>
        </w:rPr>
        <w:t xml:space="preserve"> 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процедурата</w:t>
      </w:r>
      <w:r w:rsidR="003D26B4">
        <w:t>:</w:t>
      </w:r>
    </w:p>
    <w:p w14:paraId="19D3B8B5" w14:textId="6A61BF75" w:rsidR="00563C79" w:rsidRDefault="00563C79" w:rsidP="002C69FB">
      <w:pPr>
        <w:pStyle w:val="BodyText"/>
        <w:ind w:left="142" w:right="357"/>
        <w:jc w:val="both"/>
      </w:pPr>
    </w:p>
    <w:p w14:paraId="42FAE530" w14:textId="77777777" w:rsidR="00563C79" w:rsidRDefault="00563C79" w:rsidP="002C69FB">
      <w:pPr>
        <w:pStyle w:val="BodyText"/>
        <w:ind w:left="142" w:right="357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0"/>
        <w:gridCol w:w="932"/>
        <w:gridCol w:w="7341"/>
      </w:tblGrid>
      <w:tr w:rsidR="00563C79" w14:paraId="2EBB7C6A" w14:textId="77777777" w:rsidTr="00F67451">
        <w:tc>
          <w:tcPr>
            <w:tcW w:w="2070" w:type="dxa"/>
          </w:tcPr>
          <w:p w14:paraId="3B1BD4F2" w14:textId="3CD68C2F" w:rsidR="00563C79" w:rsidRDefault="00563C79" w:rsidP="00563C79">
            <w:r w:rsidRPr="009C4A83">
              <w:rPr>
                <w:b/>
                <w:bCs/>
                <w:sz w:val="24"/>
                <w:szCs w:val="24"/>
              </w:rPr>
              <w:t>Наименование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9C4A83">
              <w:rPr>
                <w:b/>
                <w:bCs/>
                <w:sz w:val="24"/>
                <w:szCs w:val="24"/>
              </w:rPr>
              <w:t>на оборудването</w:t>
            </w:r>
          </w:p>
        </w:tc>
        <w:tc>
          <w:tcPr>
            <w:tcW w:w="932" w:type="dxa"/>
          </w:tcPr>
          <w:p w14:paraId="35C52B58" w14:textId="0DCCC9FC" w:rsidR="00563C79" w:rsidRDefault="00563C79" w:rsidP="00563C79">
            <w:r>
              <w:rPr>
                <w:b/>
                <w:bCs/>
                <w:sz w:val="24"/>
                <w:szCs w:val="24"/>
              </w:rPr>
              <w:t>Коли-</w:t>
            </w:r>
            <w:proofErr w:type="spellStart"/>
            <w:r>
              <w:rPr>
                <w:b/>
                <w:bCs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7341" w:type="dxa"/>
          </w:tcPr>
          <w:p w14:paraId="681CAA3B" w14:textId="046D7309" w:rsidR="00563C79" w:rsidRDefault="00563C79" w:rsidP="00563C79">
            <w:r w:rsidRPr="009C4A83">
              <w:rPr>
                <w:b/>
                <w:bCs/>
                <w:sz w:val="24"/>
                <w:szCs w:val="24"/>
              </w:rPr>
              <w:t>Минимални технически и/или функционални характеристики</w:t>
            </w:r>
          </w:p>
        </w:tc>
      </w:tr>
      <w:tr w:rsidR="00563C79" w14:paraId="772537DC" w14:textId="77777777" w:rsidTr="00F67451">
        <w:tc>
          <w:tcPr>
            <w:tcW w:w="10343" w:type="dxa"/>
            <w:gridSpan w:val="3"/>
          </w:tcPr>
          <w:p w14:paraId="0EF564B5" w14:textId="547BD465" w:rsidR="00563C79" w:rsidRDefault="00563C79" w:rsidP="00563C79">
            <w:r w:rsidRPr="009C4A83">
              <w:rPr>
                <w:b/>
                <w:bCs/>
                <w:sz w:val="24"/>
                <w:szCs w:val="24"/>
              </w:rPr>
              <w:t>Обособена позиция 1</w:t>
            </w:r>
          </w:p>
        </w:tc>
      </w:tr>
      <w:tr w:rsidR="00563C79" w14:paraId="1C6E99F2" w14:textId="77777777" w:rsidTr="00F67451">
        <w:tc>
          <w:tcPr>
            <w:tcW w:w="2070" w:type="dxa"/>
          </w:tcPr>
          <w:p w14:paraId="4C7B5F5D" w14:textId="31134043" w:rsidR="00563C79" w:rsidRDefault="00563C79" w:rsidP="003D26B4">
            <w:r w:rsidRPr="00A51EDF">
              <w:rPr>
                <w:b/>
                <w:sz w:val="24"/>
                <w:szCs w:val="24"/>
              </w:rPr>
              <w:t>Режещ плотер</w:t>
            </w:r>
          </w:p>
        </w:tc>
        <w:tc>
          <w:tcPr>
            <w:tcW w:w="932" w:type="dxa"/>
          </w:tcPr>
          <w:p w14:paraId="34065AB6" w14:textId="4A951A96" w:rsidR="00563C79" w:rsidRDefault="00563C79" w:rsidP="003D26B4">
            <w:r>
              <w:t>1</w:t>
            </w:r>
          </w:p>
        </w:tc>
        <w:tc>
          <w:tcPr>
            <w:tcW w:w="7341" w:type="dxa"/>
          </w:tcPr>
          <w:p w14:paraId="7A5EC4A5" w14:textId="77777777" w:rsidR="00563C79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FC1397">
              <w:rPr>
                <w:sz w:val="26"/>
                <w:szCs w:val="26"/>
              </w:rPr>
              <w:t xml:space="preserve">а чертане, перфориране, повърхностно рязане, цялостно рязане и </w:t>
            </w:r>
            <w:proofErr w:type="spellStart"/>
            <w:r w:rsidRPr="00FC1397">
              <w:rPr>
                <w:sz w:val="26"/>
                <w:szCs w:val="26"/>
              </w:rPr>
              <w:t>биговане</w:t>
            </w:r>
            <w:proofErr w:type="spellEnd"/>
            <w:r w:rsidRPr="00FC1397">
              <w:rPr>
                <w:sz w:val="26"/>
                <w:szCs w:val="26"/>
              </w:rPr>
              <w:t xml:space="preserve"> на различни елементи, шаблони, мостри, опаковки и др</w:t>
            </w:r>
            <w:r>
              <w:rPr>
                <w:sz w:val="26"/>
                <w:szCs w:val="26"/>
              </w:rPr>
              <w:t>.</w:t>
            </w:r>
          </w:p>
          <w:p w14:paraId="20AAF9AF" w14:textId="77777777" w:rsidR="00563C79" w:rsidRPr="00A51EDF" w:rsidRDefault="00563C79" w:rsidP="00563C79">
            <w:pPr>
              <w:pStyle w:val="ListParagraph"/>
              <w:numPr>
                <w:ilvl w:val="0"/>
                <w:numId w:val="4"/>
              </w:numPr>
              <w:tabs>
                <w:tab w:val="left" w:pos="916"/>
              </w:tabs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>Възможност за обработка на следните материали – плотове велпапе, листове картон, мукава, пластмасови плаки, композитни материали и др.;</w:t>
            </w:r>
          </w:p>
          <w:p w14:paraId="5A397F45" w14:textId="77777777" w:rsidR="00563C79" w:rsidRPr="00A51EDF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>Минимална Работна площ – 2500 x 1600 мм.;</w:t>
            </w:r>
          </w:p>
          <w:p w14:paraId="6AD46BF5" w14:textId="77777777" w:rsidR="00563C79" w:rsidRPr="00A51EDF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>Дебелина на обработвания плот – до 30 мм.;</w:t>
            </w:r>
          </w:p>
          <w:p w14:paraId="723E7370" w14:textId="77777777" w:rsidR="00563C79" w:rsidRPr="00A51EDF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>Точност на позициониране – до ± 0,1 мм;</w:t>
            </w:r>
          </w:p>
          <w:p w14:paraId="60DF7D02" w14:textId="77777777" w:rsidR="00563C79" w:rsidRPr="00A51EDF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>Точност на рязане – до ± 0,1 мм.;</w:t>
            </w:r>
          </w:p>
          <w:p w14:paraId="78CB9029" w14:textId="77777777" w:rsidR="00563C79" w:rsidRPr="00A51EDF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>Максимална дебелина на рязане – картон, PVC, PET - ≤3 мм.; велпапе - ≤30 мм.;</w:t>
            </w:r>
          </w:p>
          <w:p w14:paraId="34667E50" w14:textId="77777777" w:rsidR="00563C79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>Машинна глава с висока скорост и точност на рязане, осигурени от направляващи релси и синхронни задвижващи ремъци;</w:t>
            </w:r>
          </w:p>
          <w:p w14:paraId="5B08A1FF" w14:textId="77777777" w:rsidR="00563C79" w:rsidRPr="00A51EDF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>Фиксиране и задвижване – вакуумно засмукване; прави направляващи релси и синхронни ремъци;</w:t>
            </w:r>
          </w:p>
          <w:p w14:paraId="753B92CB" w14:textId="5BF86582" w:rsidR="00563C79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 xml:space="preserve">Работа с различни инструменти - писец, </w:t>
            </w:r>
            <w:proofErr w:type="spellStart"/>
            <w:r w:rsidRPr="00A51EDF">
              <w:rPr>
                <w:sz w:val="26"/>
                <w:szCs w:val="26"/>
              </w:rPr>
              <w:t>осцилиращ</w:t>
            </w:r>
            <w:proofErr w:type="spellEnd"/>
            <w:r w:rsidRPr="00A51EDF">
              <w:rPr>
                <w:sz w:val="26"/>
                <w:szCs w:val="26"/>
              </w:rPr>
              <w:t xml:space="preserve"> нож, прорязващ нож, </w:t>
            </w:r>
            <w:proofErr w:type="spellStart"/>
            <w:r w:rsidRPr="00A51EDF">
              <w:rPr>
                <w:sz w:val="26"/>
                <w:szCs w:val="26"/>
              </w:rPr>
              <w:t>биговаща</w:t>
            </w:r>
            <w:proofErr w:type="spellEnd"/>
            <w:r w:rsidRPr="00A51EDF">
              <w:rPr>
                <w:sz w:val="26"/>
                <w:szCs w:val="26"/>
              </w:rPr>
              <w:t xml:space="preserve"> ролка - за чертане, перфориране, повърхностно и цялостно рязане и </w:t>
            </w:r>
            <w:proofErr w:type="spellStart"/>
            <w:r w:rsidRPr="00A51EDF">
              <w:rPr>
                <w:sz w:val="26"/>
                <w:szCs w:val="26"/>
              </w:rPr>
              <w:t>биговане</w:t>
            </w:r>
            <w:proofErr w:type="spellEnd"/>
            <w:r w:rsidRPr="00A51EDF">
              <w:rPr>
                <w:sz w:val="26"/>
                <w:szCs w:val="26"/>
              </w:rPr>
              <w:t xml:space="preserve"> на обработвания материал - за изработка на чертежи, мостри, шаблони и др.;</w:t>
            </w:r>
          </w:p>
          <w:p w14:paraId="3940669A" w14:textId="77777777" w:rsidR="00563C79" w:rsidRPr="00A51EDF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>Скорост на рязане – 40-1400 mm/s;</w:t>
            </w:r>
          </w:p>
          <w:p w14:paraId="76ACFDBB" w14:textId="77777777" w:rsidR="00563C79" w:rsidRPr="00A51EDF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>Захранващо напрежение – 220V, 50Hz / 380V, 50Hz;</w:t>
            </w:r>
          </w:p>
          <w:p w14:paraId="658EDC54" w14:textId="77777777" w:rsidR="00563C79" w:rsidRPr="00A51EDF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 xml:space="preserve">Система на задвижване – </w:t>
            </w:r>
            <w:proofErr w:type="spellStart"/>
            <w:r w:rsidRPr="00A51EDF">
              <w:rPr>
                <w:sz w:val="26"/>
                <w:szCs w:val="26"/>
              </w:rPr>
              <w:t>серво</w:t>
            </w:r>
            <w:proofErr w:type="spellEnd"/>
            <w:r w:rsidRPr="00A51EDF">
              <w:rPr>
                <w:sz w:val="26"/>
                <w:szCs w:val="26"/>
              </w:rPr>
              <w:t>-двигатели за прецизна и тиха работа;</w:t>
            </w:r>
          </w:p>
          <w:p w14:paraId="34A763D9" w14:textId="77777777" w:rsidR="00563C79" w:rsidRPr="00A51EDF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>Команден файл – HPGL формат;</w:t>
            </w:r>
          </w:p>
          <w:p w14:paraId="635B1BA5" w14:textId="6B2160C1" w:rsidR="00563C79" w:rsidRPr="00A51EDF" w:rsidRDefault="00563C79" w:rsidP="00563C79">
            <w:pPr>
              <w:pStyle w:val="ListParagraph"/>
              <w:numPr>
                <w:ilvl w:val="0"/>
                <w:numId w:val="4"/>
              </w:numPr>
              <w:ind w:left="277" w:right="61" w:hanging="141"/>
              <w:jc w:val="both"/>
              <w:rPr>
                <w:sz w:val="26"/>
                <w:szCs w:val="26"/>
              </w:rPr>
            </w:pPr>
            <w:r w:rsidRPr="00A51EDF">
              <w:rPr>
                <w:sz w:val="26"/>
                <w:szCs w:val="26"/>
              </w:rPr>
              <w:t xml:space="preserve">Съвместимост със софтуери за проектиране – </w:t>
            </w:r>
            <w:proofErr w:type="spellStart"/>
            <w:r w:rsidRPr="00A51EDF">
              <w:rPr>
                <w:sz w:val="26"/>
                <w:szCs w:val="26"/>
              </w:rPr>
              <w:t>Auto</w:t>
            </w:r>
            <w:proofErr w:type="spellEnd"/>
            <w:r w:rsidRPr="00A51EDF">
              <w:rPr>
                <w:sz w:val="26"/>
                <w:szCs w:val="26"/>
              </w:rPr>
              <w:t xml:space="preserve"> CAD, </w:t>
            </w:r>
            <w:proofErr w:type="spellStart"/>
            <w:r w:rsidRPr="00A51EDF">
              <w:rPr>
                <w:sz w:val="26"/>
                <w:szCs w:val="26"/>
              </w:rPr>
              <w:t>Adobe</w:t>
            </w:r>
            <w:proofErr w:type="spellEnd"/>
            <w:r w:rsidRPr="00A51EDF">
              <w:rPr>
                <w:sz w:val="26"/>
                <w:szCs w:val="26"/>
              </w:rPr>
              <w:t xml:space="preserve"> </w:t>
            </w:r>
            <w:proofErr w:type="spellStart"/>
            <w:r w:rsidRPr="00A51EDF">
              <w:rPr>
                <w:sz w:val="26"/>
                <w:szCs w:val="26"/>
              </w:rPr>
              <w:t>Illustrator</w:t>
            </w:r>
            <w:proofErr w:type="spellEnd"/>
            <w:r w:rsidRPr="00A51EDF">
              <w:rPr>
                <w:sz w:val="26"/>
                <w:szCs w:val="26"/>
              </w:rPr>
              <w:t xml:space="preserve">, </w:t>
            </w:r>
            <w:proofErr w:type="spellStart"/>
            <w:r w:rsidRPr="00A51EDF">
              <w:rPr>
                <w:sz w:val="26"/>
                <w:szCs w:val="26"/>
              </w:rPr>
              <w:t>Corel</w:t>
            </w:r>
            <w:proofErr w:type="spellEnd"/>
            <w:r w:rsidRPr="00A51EDF">
              <w:rPr>
                <w:sz w:val="26"/>
                <w:szCs w:val="26"/>
              </w:rPr>
              <w:t xml:space="preserve"> </w:t>
            </w:r>
            <w:proofErr w:type="spellStart"/>
            <w:r w:rsidRPr="00A51EDF">
              <w:rPr>
                <w:sz w:val="26"/>
                <w:szCs w:val="26"/>
              </w:rPr>
              <w:t>Draw</w:t>
            </w:r>
            <w:proofErr w:type="spellEnd"/>
            <w:r w:rsidRPr="00A51EDF">
              <w:rPr>
                <w:sz w:val="26"/>
                <w:szCs w:val="26"/>
              </w:rPr>
              <w:t xml:space="preserve">, като може да използва файлове във формати като AI, PLT, DXF и др., широко използвани за проектиране на изделия от хартия, картон и PVC. </w:t>
            </w:r>
            <w:r w:rsidR="00F36469">
              <w:rPr>
                <w:sz w:val="26"/>
                <w:szCs w:val="26"/>
              </w:rPr>
              <w:t>Възможност за</w:t>
            </w:r>
            <w:r w:rsidRPr="00A51EDF">
              <w:rPr>
                <w:sz w:val="26"/>
                <w:szCs w:val="26"/>
              </w:rPr>
              <w:t xml:space="preserve"> редактира</w:t>
            </w:r>
            <w:r w:rsidR="00F36469">
              <w:rPr>
                <w:sz w:val="26"/>
                <w:szCs w:val="26"/>
              </w:rPr>
              <w:t>н</w:t>
            </w:r>
            <w:r w:rsidRPr="00A51EDF">
              <w:rPr>
                <w:sz w:val="26"/>
                <w:szCs w:val="26"/>
              </w:rPr>
              <w:t xml:space="preserve">е </w:t>
            </w:r>
            <w:r w:rsidR="00F36469">
              <w:rPr>
                <w:sz w:val="26"/>
                <w:szCs w:val="26"/>
              </w:rPr>
              <w:t xml:space="preserve">на </w:t>
            </w:r>
            <w:r w:rsidRPr="00A51EDF">
              <w:rPr>
                <w:sz w:val="26"/>
                <w:szCs w:val="26"/>
              </w:rPr>
              <w:t>шаблонни чертежи в компютърното управление на машината и изр</w:t>
            </w:r>
            <w:r w:rsidR="00F36469">
              <w:rPr>
                <w:sz w:val="26"/>
                <w:szCs w:val="26"/>
              </w:rPr>
              <w:t xml:space="preserve">язване на </w:t>
            </w:r>
            <w:r w:rsidRPr="00A51EDF">
              <w:rPr>
                <w:sz w:val="26"/>
                <w:szCs w:val="26"/>
              </w:rPr>
              <w:t xml:space="preserve"> съответната проба.</w:t>
            </w:r>
          </w:p>
          <w:p w14:paraId="72D2CF7B" w14:textId="0C9D5896" w:rsidR="00563C79" w:rsidRDefault="00563C79" w:rsidP="00563C79"/>
        </w:tc>
      </w:tr>
      <w:tr w:rsidR="00563C79" w14:paraId="09EADDE0" w14:textId="77777777" w:rsidTr="00F67451">
        <w:tc>
          <w:tcPr>
            <w:tcW w:w="2070" w:type="dxa"/>
          </w:tcPr>
          <w:p w14:paraId="5E72C0AB" w14:textId="2AB2EE35" w:rsidR="00563C79" w:rsidRPr="00A51EDF" w:rsidRDefault="00563C79" w:rsidP="00563C79">
            <w:pPr>
              <w:rPr>
                <w:b/>
                <w:sz w:val="24"/>
                <w:szCs w:val="24"/>
              </w:rPr>
            </w:pPr>
            <w:r w:rsidRPr="00EB27AC">
              <w:rPr>
                <w:b/>
                <w:sz w:val="24"/>
                <w:szCs w:val="24"/>
              </w:rPr>
              <w:t xml:space="preserve">Автоматична високоскоростна </w:t>
            </w:r>
            <w:proofErr w:type="spellStart"/>
            <w:r w:rsidRPr="00EB27AC">
              <w:rPr>
                <w:b/>
                <w:sz w:val="24"/>
                <w:szCs w:val="24"/>
              </w:rPr>
              <w:t>чембероваща</w:t>
            </w:r>
            <w:proofErr w:type="spellEnd"/>
            <w:r w:rsidRPr="00EB27AC">
              <w:rPr>
                <w:b/>
                <w:sz w:val="24"/>
                <w:szCs w:val="24"/>
              </w:rPr>
              <w:t xml:space="preserve"> машина</w:t>
            </w:r>
          </w:p>
        </w:tc>
        <w:tc>
          <w:tcPr>
            <w:tcW w:w="932" w:type="dxa"/>
          </w:tcPr>
          <w:p w14:paraId="7356419A" w14:textId="2D692106" w:rsidR="00563C79" w:rsidRDefault="00563C79" w:rsidP="00563C79">
            <w:r>
              <w:t>1</w:t>
            </w:r>
          </w:p>
        </w:tc>
        <w:tc>
          <w:tcPr>
            <w:tcW w:w="7341" w:type="dxa"/>
          </w:tcPr>
          <w:p w14:paraId="55AEC2E8" w14:textId="77777777" w:rsidR="00563C79" w:rsidRPr="00E63CBF" w:rsidRDefault="00563C79" w:rsidP="00F67451">
            <w:pPr>
              <w:pStyle w:val="ListParagraph"/>
              <w:numPr>
                <w:ilvl w:val="0"/>
                <w:numId w:val="5"/>
              </w:numPr>
              <w:ind w:left="283" w:hanging="141"/>
              <w:jc w:val="both"/>
              <w:rPr>
                <w:sz w:val="26"/>
                <w:szCs w:val="26"/>
              </w:rPr>
            </w:pPr>
            <w:r w:rsidRPr="00E63CBF">
              <w:rPr>
                <w:sz w:val="26"/>
                <w:szCs w:val="26"/>
              </w:rPr>
              <w:t>За групово опаковане на изделия от велпапе и картон.</w:t>
            </w:r>
          </w:p>
          <w:p w14:paraId="2C78186C" w14:textId="77777777" w:rsidR="00563C79" w:rsidRPr="00FC1397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FC1397">
              <w:rPr>
                <w:sz w:val="26"/>
                <w:szCs w:val="26"/>
              </w:rPr>
              <w:t xml:space="preserve">Размер на арката – Дължина (Д) </w:t>
            </w:r>
            <w:r>
              <w:rPr>
                <w:sz w:val="26"/>
                <w:szCs w:val="26"/>
              </w:rPr>
              <w:t xml:space="preserve">мин. </w:t>
            </w:r>
            <w:r w:rsidRPr="00FC1397">
              <w:rPr>
                <w:sz w:val="26"/>
                <w:szCs w:val="26"/>
              </w:rPr>
              <w:t xml:space="preserve">1250 mm, Ширина (Ш): </w:t>
            </w:r>
            <w:r>
              <w:rPr>
                <w:sz w:val="26"/>
                <w:szCs w:val="26"/>
              </w:rPr>
              <w:t xml:space="preserve">мин. </w:t>
            </w:r>
            <w:r w:rsidRPr="00FC1397">
              <w:rPr>
                <w:sz w:val="26"/>
                <w:szCs w:val="26"/>
              </w:rPr>
              <w:t xml:space="preserve">775 mm, Височина (В): </w:t>
            </w:r>
            <w:r>
              <w:rPr>
                <w:sz w:val="26"/>
                <w:szCs w:val="26"/>
              </w:rPr>
              <w:t xml:space="preserve">мин. </w:t>
            </w:r>
            <w:r w:rsidRPr="00FC1397">
              <w:rPr>
                <w:sz w:val="26"/>
                <w:szCs w:val="26"/>
              </w:rPr>
              <w:t>450 mm;</w:t>
            </w:r>
          </w:p>
          <w:p w14:paraId="164DAE6B" w14:textId="77777777" w:rsidR="00563C79" w:rsidRPr="00FC1397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FC1397">
              <w:rPr>
                <w:sz w:val="26"/>
                <w:szCs w:val="26"/>
              </w:rPr>
              <w:t>Допустими размери на груповата опаковка – Д: от 300 до 1200 mm; Ш: от 200 до 1200 mm; В: от 20 до 400 mm;</w:t>
            </w:r>
          </w:p>
          <w:p w14:paraId="3D2907C7" w14:textId="77777777" w:rsidR="00563C79" w:rsidRPr="00FC1397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FC1397">
              <w:rPr>
                <w:sz w:val="26"/>
                <w:szCs w:val="26"/>
              </w:rPr>
              <w:lastRenderedPageBreak/>
              <w:t>Максимално тегло на груповата опаковка – до 40 кг.;</w:t>
            </w:r>
          </w:p>
          <w:p w14:paraId="6A1C2D04" w14:textId="121FC062" w:rsidR="00563C79" w:rsidRPr="00FC1397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FC1397">
              <w:rPr>
                <w:sz w:val="26"/>
                <w:szCs w:val="26"/>
              </w:rPr>
              <w:t>Производствен капацитет – до 3</w:t>
            </w:r>
            <w:r w:rsidR="00F36469">
              <w:rPr>
                <w:sz w:val="26"/>
                <w:szCs w:val="26"/>
              </w:rPr>
              <w:t>0</w:t>
            </w:r>
            <w:r w:rsidRPr="00FC1397">
              <w:rPr>
                <w:sz w:val="26"/>
                <w:szCs w:val="26"/>
              </w:rPr>
              <w:t xml:space="preserve"> групови опаковки в минута;</w:t>
            </w:r>
          </w:p>
          <w:p w14:paraId="55F7D67B" w14:textId="77777777" w:rsidR="00563C79" w:rsidRPr="00FC1397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FC1397">
              <w:rPr>
                <w:sz w:val="26"/>
                <w:szCs w:val="26"/>
              </w:rPr>
              <w:t>Здрава и компактна механична връзваща глава;</w:t>
            </w:r>
          </w:p>
          <w:p w14:paraId="1FEC1955" w14:textId="77777777" w:rsidR="00563C79" w:rsidRPr="00FC1397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FC1397">
              <w:rPr>
                <w:sz w:val="26"/>
                <w:szCs w:val="26"/>
              </w:rPr>
              <w:t>Възможност за работа с лента тип PP с различни ширини и дебелини, според нуждите - 5, 6 и 9 mm ширина и от 0.35 до 0.65 mm дебелина, на ролки с размер 190 mm ширина, 420 mm диаметър и бобина - 200 mm.;</w:t>
            </w:r>
          </w:p>
          <w:p w14:paraId="3F9493E4" w14:textId="56810895" w:rsidR="00563C79" w:rsidRPr="00FC1397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FC1397">
              <w:rPr>
                <w:sz w:val="26"/>
                <w:szCs w:val="26"/>
              </w:rPr>
              <w:t xml:space="preserve">Улеснен достъп до пътя на лентата - деблокирането на водачите </w:t>
            </w:r>
            <w:r w:rsidR="00F36469">
              <w:rPr>
                <w:sz w:val="26"/>
                <w:szCs w:val="26"/>
              </w:rPr>
              <w:t xml:space="preserve">да </w:t>
            </w:r>
            <w:r w:rsidRPr="00FC1397">
              <w:rPr>
                <w:sz w:val="26"/>
                <w:szCs w:val="26"/>
              </w:rPr>
              <w:t>позволява свободен и бърз достъп до лентовите водачи и лентата, без използване на никакви инструменти;</w:t>
            </w:r>
          </w:p>
          <w:p w14:paraId="41FA6CA4" w14:textId="77777777" w:rsidR="00563C79" w:rsidRPr="00FC1397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FC1397">
              <w:rPr>
                <w:sz w:val="26"/>
                <w:szCs w:val="26"/>
              </w:rPr>
              <w:t xml:space="preserve">Сила на опън на лентата – 1-32 </w:t>
            </w:r>
            <w:proofErr w:type="spellStart"/>
            <w:r w:rsidRPr="00FC1397">
              <w:rPr>
                <w:sz w:val="26"/>
                <w:szCs w:val="26"/>
              </w:rPr>
              <w:t>kg</w:t>
            </w:r>
            <w:proofErr w:type="spellEnd"/>
            <w:r w:rsidRPr="00FC1397">
              <w:rPr>
                <w:sz w:val="26"/>
                <w:szCs w:val="26"/>
              </w:rPr>
              <w:t>;</w:t>
            </w:r>
          </w:p>
          <w:p w14:paraId="3F26AF1D" w14:textId="5ABCF3D0" w:rsidR="00563C79" w:rsidRPr="00FC1397" w:rsidRDefault="00FD6F2B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563C79" w:rsidRPr="00FC1397">
              <w:rPr>
                <w:sz w:val="26"/>
                <w:szCs w:val="26"/>
              </w:rPr>
              <w:t>стройство за изтласкване на задръстена лента, сигнализация за привършване на лентата и лесно извеждане на края на лентата, за бързо зареждане с нова ролка, без престои;</w:t>
            </w:r>
          </w:p>
          <w:p w14:paraId="4A18B5B7" w14:textId="1DE24EF4" w:rsidR="00563C79" w:rsidRPr="00FC1397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FC1397">
              <w:rPr>
                <w:sz w:val="26"/>
                <w:szCs w:val="26"/>
              </w:rPr>
              <w:t>Пневматична преса за притискане на стека с пълна ширина, с висока надеждност и стабилност на движение;</w:t>
            </w:r>
          </w:p>
          <w:p w14:paraId="31000094" w14:textId="77777777" w:rsidR="00563C79" w:rsidRPr="00FC1397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FC1397">
              <w:rPr>
                <w:sz w:val="26"/>
                <w:szCs w:val="26"/>
              </w:rPr>
              <w:t>Регулируема работна височина на масата между 700 mm и 1000 mm;</w:t>
            </w:r>
          </w:p>
          <w:p w14:paraId="2E15C531" w14:textId="77777777" w:rsidR="00563C79" w:rsidRPr="00FC1397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FC1397">
              <w:rPr>
                <w:sz w:val="26"/>
                <w:szCs w:val="26"/>
              </w:rPr>
              <w:t>Регулируема скорост на конвейера и напълно автоматична синхронизация с конвейери със скорост между 15 и 60 метра/минута;</w:t>
            </w:r>
          </w:p>
          <w:p w14:paraId="143AB4EE" w14:textId="77777777" w:rsidR="00563C79" w:rsidRPr="00FC1397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FC1397">
              <w:rPr>
                <w:sz w:val="26"/>
                <w:szCs w:val="26"/>
              </w:rPr>
              <w:t>Брояч на стековете;</w:t>
            </w:r>
          </w:p>
          <w:p w14:paraId="2B3BD6EB" w14:textId="77777777" w:rsidR="00563C79" w:rsidRPr="00FC1397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FC1397">
              <w:rPr>
                <w:sz w:val="26"/>
                <w:szCs w:val="26"/>
              </w:rPr>
              <w:t>Вградена ролкова маса с лесно отваряне на плота, ако е необходима поддръжка. Ергономичен дизайн;</w:t>
            </w:r>
          </w:p>
          <w:p w14:paraId="31B0C1A6" w14:textId="77777777" w:rsidR="00563C79" w:rsidRPr="00E63CBF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proofErr w:type="spellStart"/>
            <w:r w:rsidRPr="00E63CBF">
              <w:rPr>
                <w:sz w:val="26"/>
                <w:szCs w:val="26"/>
              </w:rPr>
              <w:t>Безчетков</w:t>
            </w:r>
            <w:proofErr w:type="spellEnd"/>
            <w:r w:rsidRPr="00E63CBF">
              <w:rPr>
                <w:sz w:val="26"/>
                <w:szCs w:val="26"/>
              </w:rPr>
              <w:t xml:space="preserve"> двигател, за осигуряване на високо ниво на точност и надеждност, удължено износване и минимална поддръжка;</w:t>
            </w:r>
          </w:p>
          <w:p w14:paraId="6501D3B2" w14:textId="6A8F3740" w:rsidR="00563C79" w:rsidRPr="00E63CBF" w:rsidRDefault="00563C79" w:rsidP="00F67451">
            <w:pPr>
              <w:pStyle w:val="ListParagraph"/>
              <w:numPr>
                <w:ilvl w:val="0"/>
                <w:numId w:val="4"/>
              </w:numPr>
              <w:tabs>
                <w:tab w:val="left" w:pos="851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E63CBF">
              <w:rPr>
                <w:sz w:val="26"/>
                <w:szCs w:val="26"/>
              </w:rPr>
              <w:t xml:space="preserve">PLC програмируем контролер, който </w:t>
            </w:r>
            <w:r w:rsidR="00FD6F2B">
              <w:rPr>
                <w:sz w:val="26"/>
                <w:szCs w:val="26"/>
              </w:rPr>
              <w:t xml:space="preserve">да </w:t>
            </w:r>
            <w:r w:rsidRPr="00E63CBF">
              <w:rPr>
                <w:sz w:val="26"/>
                <w:szCs w:val="26"/>
              </w:rPr>
              <w:t>отговаря на съвременните изисквания за лесно и гъвкаво управление</w:t>
            </w:r>
            <w:r w:rsidR="00FD6F2B">
              <w:rPr>
                <w:sz w:val="26"/>
                <w:szCs w:val="26"/>
              </w:rPr>
              <w:t>;</w:t>
            </w:r>
          </w:p>
          <w:p w14:paraId="4F1F96D9" w14:textId="12233E11" w:rsidR="00563C79" w:rsidRDefault="00563C79" w:rsidP="00F67451">
            <w:pPr>
              <w:pStyle w:val="ListParagraph"/>
              <w:numPr>
                <w:ilvl w:val="0"/>
                <w:numId w:val="4"/>
              </w:numPr>
              <w:ind w:left="283" w:right="61" w:hanging="141"/>
              <w:jc w:val="both"/>
              <w:rPr>
                <w:sz w:val="26"/>
                <w:szCs w:val="26"/>
              </w:rPr>
            </w:pPr>
            <w:r w:rsidRPr="00E63CBF">
              <w:rPr>
                <w:sz w:val="26"/>
                <w:szCs w:val="26"/>
              </w:rPr>
              <w:t>Захранващо напрежение - 220V, 380V, 400V 50/60Hz 3PH.</w:t>
            </w:r>
          </w:p>
        </w:tc>
      </w:tr>
      <w:tr w:rsidR="00563C79" w14:paraId="7527AEBB" w14:textId="77777777" w:rsidTr="00F67451">
        <w:tc>
          <w:tcPr>
            <w:tcW w:w="10343" w:type="dxa"/>
            <w:gridSpan w:val="3"/>
          </w:tcPr>
          <w:p w14:paraId="3DC2CC62" w14:textId="7BE0AB55" w:rsidR="00563C79" w:rsidRPr="00E63CBF" w:rsidRDefault="00563C79" w:rsidP="00F67451">
            <w:pPr>
              <w:pStyle w:val="ListParagraph"/>
              <w:ind w:left="22" w:firstLine="0"/>
              <w:jc w:val="both"/>
              <w:rPr>
                <w:sz w:val="26"/>
                <w:szCs w:val="26"/>
              </w:rPr>
            </w:pPr>
            <w:r w:rsidRPr="00E63CBF">
              <w:rPr>
                <w:b/>
                <w:bCs/>
                <w:sz w:val="24"/>
                <w:szCs w:val="24"/>
              </w:rPr>
              <w:lastRenderedPageBreak/>
              <w:t>Обособена позиция 2</w:t>
            </w:r>
          </w:p>
        </w:tc>
      </w:tr>
      <w:tr w:rsidR="00563C79" w14:paraId="7022E6F3" w14:textId="77777777" w:rsidTr="00F67451">
        <w:tc>
          <w:tcPr>
            <w:tcW w:w="2070" w:type="dxa"/>
          </w:tcPr>
          <w:p w14:paraId="4A57FC7D" w14:textId="3A7DC283" w:rsidR="00563C79" w:rsidRPr="00EB27AC" w:rsidRDefault="00F67451" w:rsidP="00563C79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iCs/>
              </w:rPr>
              <w:t>М</w:t>
            </w:r>
            <w:r w:rsidRPr="003C783F">
              <w:rPr>
                <w:b/>
                <w:bCs/>
                <w:iCs/>
              </w:rPr>
              <w:t>обилна работна станция</w:t>
            </w:r>
          </w:p>
        </w:tc>
        <w:tc>
          <w:tcPr>
            <w:tcW w:w="932" w:type="dxa"/>
          </w:tcPr>
          <w:p w14:paraId="2C7E236C" w14:textId="059BF642" w:rsidR="00563C79" w:rsidRDefault="00F67451" w:rsidP="00563C79">
            <w:r>
              <w:t>1</w:t>
            </w:r>
          </w:p>
        </w:tc>
        <w:tc>
          <w:tcPr>
            <w:tcW w:w="7341" w:type="dxa"/>
          </w:tcPr>
          <w:p w14:paraId="081B5399" w14:textId="3BEF9C22" w:rsidR="00563C79" w:rsidRPr="0011531B" w:rsidRDefault="00563C79" w:rsidP="00F67451">
            <w:pPr>
              <w:pStyle w:val="ListParagraph"/>
              <w:numPr>
                <w:ilvl w:val="0"/>
                <w:numId w:val="5"/>
              </w:numPr>
              <w:tabs>
                <w:tab w:val="left" w:pos="425"/>
              </w:tabs>
              <w:ind w:left="283" w:hanging="141"/>
              <w:jc w:val="both"/>
              <w:rPr>
                <w:sz w:val="26"/>
                <w:szCs w:val="26"/>
              </w:rPr>
            </w:pPr>
            <w:r w:rsidRPr="00403558">
              <w:rPr>
                <w:sz w:val="26"/>
                <w:szCs w:val="26"/>
              </w:rPr>
              <w:t xml:space="preserve">Процесор: </w:t>
            </w:r>
            <w:r w:rsidRPr="0011531B">
              <w:rPr>
                <w:sz w:val="26"/>
                <w:szCs w:val="26"/>
              </w:rPr>
              <w:t>Intel</w:t>
            </w:r>
            <w:r w:rsidR="00F67451">
              <w:rPr>
                <w:sz w:val="26"/>
                <w:szCs w:val="26"/>
              </w:rPr>
              <w:t xml:space="preserve"> </w:t>
            </w:r>
            <w:proofErr w:type="spellStart"/>
            <w:r w:rsidRPr="0011531B">
              <w:rPr>
                <w:sz w:val="26"/>
                <w:szCs w:val="26"/>
              </w:rPr>
              <w:t>Core</w:t>
            </w:r>
            <w:proofErr w:type="spellEnd"/>
            <w:r w:rsidRPr="0011531B">
              <w:rPr>
                <w:sz w:val="26"/>
                <w:szCs w:val="26"/>
              </w:rPr>
              <w:t xml:space="preserve"> i7-11800H</w:t>
            </w:r>
            <w:r>
              <w:rPr>
                <w:sz w:val="26"/>
                <w:szCs w:val="26"/>
              </w:rPr>
              <w:t xml:space="preserve"> </w:t>
            </w:r>
            <w:r w:rsidRPr="0011531B">
              <w:rPr>
                <w:sz w:val="26"/>
                <w:szCs w:val="26"/>
              </w:rPr>
              <w:t>или</w:t>
            </w:r>
            <w:r>
              <w:rPr>
                <w:sz w:val="26"/>
                <w:szCs w:val="26"/>
              </w:rPr>
              <w:t xml:space="preserve"> </w:t>
            </w:r>
            <w:r w:rsidRPr="0011531B">
              <w:rPr>
                <w:sz w:val="26"/>
                <w:szCs w:val="26"/>
              </w:rPr>
              <w:t>еквивалентен по производителност</w:t>
            </w:r>
            <w:r w:rsidR="00FD6F2B">
              <w:rPr>
                <w:sz w:val="26"/>
                <w:szCs w:val="26"/>
              </w:rPr>
              <w:t>;</w:t>
            </w:r>
          </w:p>
          <w:p w14:paraId="1B62BF38" w14:textId="44A7FE4F" w:rsidR="00563C79" w:rsidRPr="00403558" w:rsidRDefault="00563C79" w:rsidP="00F67451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hanging="578"/>
              <w:jc w:val="both"/>
              <w:rPr>
                <w:sz w:val="26"/>
                <w:szCs w:val="26"/>
              </w:rPr>
            </w:pPr>
            <w:r w:rsidRPr="00403558">
              <w:rPr>
                <w:sz w:val="26"/>
                <w:szCs w:val="26"/>
              </w:rPr>
              <w:t xml:space="preserve">Операционна система: </w:t>
            </w:r>
            <w:proofErr w:type="spellStart"/>
            <w:r w:rsidRPr="00403558">
              <w:rPr>
                <w:sz w:val="26"/>
                <w:szCs w:val="26"/>
              </w:rPr>
              <w:t>Win</w:t>
            </w:r>
            <w:r w:rsidR="00FD6F2B">
              <w:rPr>
                <w:sz w:val="26"/>
                <w:szCs w:val="26"/>
                <w:lang w:val="en-US"/>
              </w:rPr>
              <w:t>dows</w:t>
            </w:r>
            <w:proofErr w:type="spellEnd"/>
            <w:r w:rsidRPr="00403558">
              <w:rPr>
                <w:sz w:val="26"/>
                <w:szCs w:val="26"/>
              </w:rPr>
              <w:t xml:space="preserve"> 10 Pro 64-bit</w:t>
            </w:r>
            <w:r w:rsidR="00FD6F2B">
              <w:rPr>
                <w:sz w:val="26"/>
                <w:szCs w:val="26"/>
              </w:rPr>
              <w:t>;</w:t>
            </w:r>
          </w:p>
          <w:p w14:paraId="364E8862" w14:textId="7BD3EA19" w:rsidR="00563C79" w:rsidRPr="00403558" w:rsidRDefault="00563C79" w:rsidP="00F67451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hanging="578"/>
              <w:jc w:val="both"/>
              <w:rPr>
                <w:sz w:val="26"/>
                <w:szCs w:val="26"/>
              </w:rPr>
            </w:pPr>
            <w:r w:rsidRPr="00403558">
              <w:rPr>
                <w:sz w:val="26"/>
                <w:szCs w:val="26"/>
              </w:rPr>
              <w:t xml:space="preserve">Оперативна памет: </w:t>
            </w:r>
            <w:r>
              <w:rPr>
                <w:sz w:val="26"/>
                <w:szCs w:val="26"/>
              </w:rPr>
              <w:t xml:space="preserve">мин. </w:t>
            </w:r>
            <w:r w:rsidRPr="00403558">
              <w:rPr>
                <w:sz w:val="26"/>
                <w:szCs w:val="26"/>
              </w:rPr>
              <w:t>32 GB RAM DDR4</w:t>
            </w:r>
            <w:r w:rsidR="00FD6F2B">
              <w:rPr>
                <w:sz w:val="26"/>
                <w:szCs w:val="26"/>
                <w:lang w:val="en-US"/>
              </w:rPr>
              <w:t>;</w:t>
            </w:r>
          </w:p>
          <w:p w14:paraId="7DD2E48D" w14:textId="2D925760" w:rsidR="00563C79" w:rsidRPr="00403558" w:rsidRDefault="00563C79" w:rsidP="00F67451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hanging="578"/>
              <w:jc w:val="both"/>
              <w:rPr>
                <w:sz w:val="26"/>
                <w:szCs w:val="26"/>
              </w:rPr>
            </w:pPr>
            <w:r w:rsidRPr="00403558">
              <w:rPr>
                <w:sz w:val="26"/>
                <w:szCs w:val="26"/>
              </w:rPr>
              <w:t xml:space="preserve">Твърд диск: </w:t>
            </w:r>
            <w:r>
              <w:rPr>
                <w:sz w:val="26"/>
                <w:szCs w:val="26"/>
              </w:rPr>
              <w:t xml:space="preserve">мин. </w:t>
            </w:r>
            <w:r w:rsidRPr="00403558">
              <w:rPr>
                <w:sz w:val="26"/>
                <w:szCs w:val="26"/>
              </w:rPr>
              <w:t xml:space="preserve">1 TB SSD </w:t>
            </w:r>
            <w:proofErr w:type="spellStart"/>
            <w:r w:rsidRPr="00403558">
              <w:rPr>
                <w:sz w:val="26"/>
                <w:szCs w:val="26"/>
              </w:rPr>
              <w:t>NVMe</w:t>
            </w:r>
            <w:proofErr w:type="spellEnd"/>
            <w:r w:rsidR="00FD6F2B">
              <w:rPr>
                <w:sz w:val="26"/>
                <w:szCs w:val="26"/>
                <w:lang w:val="en-US"/>
              </w:rPr>
              <w:t>;</w:t>
            </w:r>
          </w:p>
          <w:p w14:paraId="1E96E3F8" w14:textId="622EDAA2" w:rsidR="00563C79" w:rsidRPr="00403558" w:rsidRDefault="00563C79" w:rsidP="00F67451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hanging="578"/>
              <w:jc w:val="both"/>
              <w:rPr>
                <w:sz w:val="26"/>
                <w:szCs w:val="26"/>
              </w:rPr>
            </w:pPr>
            <w:r w:rsidRPr="00403558">
              <w:rPr>
                <w:sz w:val="26"/>
                <w:szCs w:val="26"/>
              </w:rPr>
              <w:t xml:space="preserve">Дисплей: </w:t>
            </w:r>
            <w:r>
              <w:rPr>
                <w:sz w:val="26"/>
                <w:szCs w:val="26"/>
              </w:rPr>
              <w:t xml:space="preserve">мин. </w:t>
            </w:r>
            <w:r w:rsidRPr="00403558">
              <w:rPr>
                <w:sz w:val="26"/>
                <w:szCs w:val="26"/>
              </w:rPr>
              <w:t>17.3" (UHD)</w:t>
            </w:r>
            <w:r w:rsidR="00FD6F2B">
              <w:rPr>
                <w:sz w:val="26"/>
                <w:szCs w:val="26"/>
                <w:lang w:val="en-US"/>
              </w:rPr>
              <w:t>;</w:t>
            </w:r>
          </w:p>
          <w:p w14:paraId="1DB4668E" w14:textId="62888ED5" w:rsidR="00563C79" w:rsidRPr="00403558" w:rsidRDefault="00563C79" w:rsidP="00F67451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hanging="578"/>
              <w:jc w:val="both"/>
              <w:rPr>
                <w:sz w:val="26"/>
                <w:szCs w:val="26"/>
              </w:rPr>
            </w:pPr>
            <w:r w:rsidRPr="00403558">
              <w:rPr>
                <w:sz w:val="26"/>
                <w:szCs w:val="26"/>
              </w:rPr>
              <w:t xml:space="preserve">Графична карта: </w:t>
            </w:r>
            <w:r>
              <w:rPr>
                <w:sz w:val="26"/>
                <w:szCs w:val="26"/>
              </w:rPr>
              <w:t>мин</w:t>
            </w:r>
            <w:r w:rsidR="005F728B">
              <w:rPr>
                <w:sz w:val="26"/>
                <w:szCs w:val="26"/>
                <w:lang w:val="en-US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403558">
              <w:rPr>
                <w:sz w:val="26"/>
                <w:szCs w:val="26"/>
              </w:rPr>
              <w:t>6</w:t>
            </w:r>
            <w:r w:rsidR="005F728B">
              <w:rPr>
                <w:sz w:val="26"/>
                <w:szCs w:val="26"/>
                <w:lang w:val="en-US"/>
              </w:rPr>
              <w:t xml:space="preserve"> </w:t>
            </w:r>
            <w:r w:rsidRPr="00403558">
              <w:rPr>
                <w:sz w:val="26"/>
                <w:szCs w:val="26"/>
              </w:rPr>
              <w:t>GB</w:t>
            </w:r>
            <w:r w:rsidR="00FD6F2B">
              <w:rPr>
                <w:sz w:val="26"/>
                <w:szCs w:val="26"/>
                <w:lang w:val="en-US"/>
              </w:rPr>
              <w:t>;</w:t>
            </w:r>
          </w:p>
          <w:p w14:paraId="2CCF17AD" w14:textId="5321284B" w:rsidR="00563C79" w:rsidRPr="00403558" w:rsidRDefault="00563C79" w:rsidP="00F67451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hanging="578"/>
              <w:jc w:val="both"/>
              <w:rPr>
                <w:sz w:val="26"/>
                <w:szCs w:val="26"/>
              </w:rPr>
            </w:pPr>
            <w:r w:rsidRPr="00403558">
              <w:rPr>
                <w:sz w:val="26"/>
                <w:szCs w:val="26"/>
              </w:rPr>
              <w:t xml:space="preserve">Други: </w:t>
            </w:r>
            <w:proofErr w:type="spellStart"/>
            <w:r w:rsidRPr="00403558">
              <w:rPr>
                <w:sz w:val="26"/>
                <w:szCs w:val="26"/>
              </w:rPr>
              <w:t>Bluetooth</w:t>
            </w:r>
            <w:proofErr w:type="spellEnd"/>
            <w:r w:rsidRPr="00403558">
              <w:rPr>
                <w:sz w:val="26"/>
                <w:szCs w:val="26"/>
              </w:rPr>
              <w:t xml:space="preserve">, </w:t>
            </w:r>
            <w:proofErr w:type="spellStart"/>
            <w:r w:rsidRPr="00403558">
              <w:rPr>
                <w:sz w:val="26"/>
                <w:szCs w:val="26"/>
              </w:rPr>
              <w:t>Wi-Fi</w:t>
            </w:r>
            <w:proofErr w:type="spellEnd"/>
            <w:r w:rsidRPr="00403558">
              <w:rPr>
                <w:sz w:val="26"/>
                <w:szCs w:val="26"/>
              </w:rPr>
              <w:t xml:space="preserve"> 6</w:t>
            </w:r>
            <w:r w:rsidR="00FD6F2B">
              <w:rPr>
                <w:sz w:val="26"/>
                <w:szCs w:val="26"/>
                <w:lang w:val="en-US"/>
              </w:rPr>
              <w:t>;</w:t>
            </w:r>
          </w:p>
          <w:p w14:paraId="7E21C22B" w14:textId="3A13A215" w:rsidR="00563C79" w:rsidRPr="00E63CBF" w:rsidRDefault="00563C79" w:rsidP="00F67451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hanging="578"/>
              <w:jc w:val="both"/>
              <w:rPr>
                <w:sz w:val="26"/>
                <w:szCs w:val="26"/>
              </w:rPr>
            </w:pPr>
            <w:r w:rsidRPr="00403558">
              <w:rPr>
                <w:sz w:val="26"/>
                <w:szCs w:val="26"/>
              </w:rPr>
              <w:t>Клавиатура: BG</w:t>
            </w:r>
            <w:r w:rsidRPr="00403558">
              <w:rPr>
                <w:sz w:val="26"/>
                <w:szCs w:val="26"/>
              </w:rPr>
              <w:tab/>
            </w:r>
            <w:r w:rsidR="00FD6F2B">
              <w:rPr>
                <w:sz w:val="26"/>
                <w:szCs w:val="26"/>
                <w:lang w:val="en-US"/>
              </w:rPr>
              <w:t>.</w:t>
            </w:r>
          </w:p>
        </w:tc>
      </w:tr>
    </w:tbl>
    <w:p w14:paraId="6C2CE017" w14:textId="12257E59" w:rsidR="00F67451" w:rsidRPr="00FD6F2B" w:rsidRDefault="00403558" w:rsidP="00FD6F2B">
      <w:pPr>
        <w:spacing w:before="171"/>
        <w:ind w:left="361" w:right="456" w:firstLine="6"/>
        <w:jc w:val="both"/>
        <w:rPr>
          <w:sz w:val="24"/>
          <w:szCs w:val="24"/>
          <w:lang w:val="en-US"/>
        </w:rPr>
      </w:pPr>
      <w:r w:rsidRPr="00F67451">
        <w:rPr>
          <w:b/>
          <w:bCs/>
          <w:i/>
          <w:iCs/>
          <w:sz w:val="24"/>
          <w:szCs w:val="24"/>
        </w:rPr>
        <w:t xml:space="preserve">* </w:t>
      </w:r>
      <w:r w:rsidR="00FD6F2B">
        <w:rPr>
          <w:b/>
          <w:bCs/>
          <w:i/>
          <w:iCs/>
          <w:sz w:val="24"/>
          <w:szCs w:val="24"/>
        </w:rPr>
        <w:t>З</w:t>
      </w:r>
      <w:r w:rsidRPr="00F67451">
        <w:rPr>
          <w:b/>
          <w:bCs/>
          <w:i/>
          <w:iCs/>
          <w:sz w:val="24"/>
          <w:szCs w:val="24"/>
        </w:rPr>
        <w:t>а разглеждане се допускат всички оферти, които отговарят на минималните технически и функционални характеристики</w:t>
      </w:r>
      <w:r w:rsidR="004B0E56" w:rsidRPr="00F67451">
        <w:rPr>
          <w:b/>
          <w:bCs/>
          <w:i/>
          <w:i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34AD316" wp14:editId="2999F6FE">
                <wp:simplePos x="0" y="0"/>
                <wp:positionH relativeFrom="page">
                  <wp:posOffset>958850</wp:posOffset>
                </wp:positionH>
                <wp:positionV relativeFrom="page">
                  <wp:posOffset>9848850</wp:posOffset>
                </wp:positionV>
                <wp:extent cx="5639435" cy="628650"/>
                <wp:effectExtent l="0" t="0" r="1841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943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9B0A5" w14:textId="3353AA86" w:rsidR="004B0E56" w:rsidRPr="00D6765D" w:rsidRDefault="004B0E56" w:rsidP="00D6765D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4AD31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5.5pt;margin-top:775.5pt;width:444.05pt;height:49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" filled="f" stroked="f">
                <v:textbox inset="0,0,0,0">
                  <w:txbxContent>
                    <w:p w14:paraId="46C9B0A5" w14:textId="3353AA86" w:rsidR="004B0E56" w:rsidRPr="00D6765D" w:rsidRDefault="004B0E56" w:rsidP="00D6765D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D6F2B">
        <w:rPr>
          <w:b/>
          <w:bCs/>
          <w:i/>
          <w:iCs/>
          <w:sz w:val="24"/>
          <w:szCs w:val="24"/>
          <w:lang w:val="en-US"/>
        </w:rPr>
        <w:t>.</w:t>
      </w:r>
      <w:r w:rsidR="00257ECD">
        <w:rPr>
          <w:b/>
          <w:bCs/>
          <w:i/>
          <w:iCs/>
          <w:sz w:val="24"/>
          <w:szCs w:val="24"/>
          <w:lang w:val="en-US"/>
        </w:rPr>
        <w:t xml:space="preserve"> </w:t>
      </w:r>
    </w:p>
    <w:sectPr w:rsidR="00F67451" w:rsidRPr="00FD6F2B" w:rsidSect="00F67451">
      <w:headerReference w:type="default" r:id="rId8"/>
      <w:footerReference w:type="default" r:id="rId9"/>
      <w:type w:val="continuous"/>
      <w:pgSz w:w="11907" w:h="16840" w:code="9"/>
      <w:pgMar w:top="1985" w:right="482" w:bottom="278" w:left="862" w:header="284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73B6F" w14:textId="77777777" w:rsidR="00D21626" w:rsidRDefault="00D21626" w:rsidP="00445F66">
      <w:r>
        <w:separator/>
      </w:r>
    </w:p>
  </w:endnote>
  <w:endnote w:type="continuationSeparator" w:id="0">
    <w:p w14:paraId="56631650" w14:textId="77777777" w:rsidR="00D21626" w:rsidRDefault="00D21626" w:rsidP="00445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DDF7F" w14:textId="5B93FF61" w:rsidR="00393883" w:rsidRPr="002E214C" w:rsidRDefault="00393883" w:rsidP="00393883">
    <w:pPr>
      <w:tabs>
        <w:tab w:val="center" w:pos="4680"/>
        <w:tab w:val="right" w:pos="9360"/>
      </w:tabs>
      <w:suppressAutoHyphens/>
      <w:jc w:val="center"/>
      <w:rPr>
        <w:i/>
        <w:sz w:val="20"/>
        <w:lang w:val="en-US" w:eastAsia="ar-SA"/>
      </w:rPr>
    </w:pPr>
    <w:r w:rsidRPr="002E214C">
      <w:rPr>
        <w:i/>
        <w:sz w:val="20"/>
        <w:lang w:val="en-US" w:eastAsia="ar-SA"/>
      </w:rPr>
      <w:t xml:space="preserve">Supported by the Norway Grants 2014-2021, in the frame of the Business </w:t>
    </w:r>
    <w:proofErr w:type="spellStart"/>
    <w:r w:rsidRPr="002E214C">
      <w:rPr>
        <w:i/>
        <w:sz w:val="20"/>
        <w:lang w:val="en-US" w:eastAsia="ar-SA"/>
      </w:rPr>
      <w:t>Programme</w:t>
    </w:r>
    <w:proofErr w:type="spellEnd"/>
    <w:r w:rsidRPr="002E214C">
      <w:rPr>
        <w:i/>
        <w:sz w:val="20"/>
        <w:lang w:val="en-US" w:eastAsia="ar-SA"/>
      </w:rPr>
      <w:t xml:space="preserve"> Bulgaria/</w:t>
    </w:r>
  </w:p>
  <w:p w14:paraId="12D29023" w14:textId="77777777" w:rsidR="00F67451" w:rsidRDefault="00393883" w:rsidP="00393883">
    <w:pPr>
      <w:tabs>
        <w:tab w:val="center" w:pos="4680"/>
        <w:tab w:val="right" w:pos="9360"/>
      </w:tabs>
      <w:suppressAutoHyphens/>
      <w:jc w:val="center"/>
      <w:rPr>
        <w:i/>
        <w:sz w:val="20"/>
        <w:lang w:val="ru-RU" w:eastAsia="ar-SA"/>
      </w:rPr>
    </w:pPr>
    <w:r w:rsidRPr="002E214C">
      <w:rPr>
        <w:i/>
        <w:sz w:val="20"/>
        <w:lang w:val="ru-RU" w:eastAsia="ar-SA"/>
      </w:rPr>
      <w:t xml:space="preserve">С </w:t>
    </w:r>
    <w:proofErr w:type="spellStart"/>
    <w:r w:rsidRPr="002E214C">
      <w:rPr>
        <w:i/>
        <w:sz w:val="20"/>
        <w:lang w:val="ru-RU" w:eastAsia="ar-SA"/>
      </w:rPr>
      <w:t>финансовата</w:t>
    </w:r>
    <w:proofErr w:type="spellEnd"/>
    <w:r w:rsidRPr="002E214C">
      <w:rPr>
        <w:i/>
        <w:sz w:val="20"/>
        <w:lang w:val="ru-RU" w:eastAsia="ar-SA"/>
      </w:rPr>
      <w:t xml:space="preserve"> </w:t>
    </w:r>
    <w:proofErr w:type="spellStart"/>
    <w:r w:rsidRPr="002E214C">
      <w:rPr>
        <w:i/>
        <w:sz w:val="20"/>
        <w:lang w:val="ru-RU" w:eastAsia="ar-SA"/>
      </w:rPr>
      <w:t>подкрепа</w:t>
    </w:r>
    <w:proofErr w:type="spellEnd"/>
    <w:r w:rsidRPr="002E214C">
      <w:rPr>
        <w:i/>
        <w:sz w:val="20"/>
        <w:lang w:val="ru-RU" w:eastAsia="ar-SA"/>
      </w:rPr>
      <w:t xml:space="preserve"> на </w:t>
    </w:r>
    <w:proofErr w:type="spellStart"/>
    <w:r w:rsidRPr="002E214C">
      <w:rPr>
        <w:i/>
        <w:sz w:val="20"/>
        <w:lang w:val="ru-RU" w:eastAsia="ar-SA"/>
      </w:rPr>
      <w:t>Норвежкия</w:t>
    </w:r>
    <w:proofErr w:type="spellEnd"/>
    <w:r w:rsidRPr="002E214C">
      <w:rPr>
        <w:i/>
        <w:sz w:val="20"/>
        <w:lang w:val="ru-RU" w:eastAsia="ar-SA"/>
      </w:rPr>
      <w:t xml:space="preserve"> финансов </w:t>
    </w:r>
    <w:proofErr w:type="spellStart"/>
    <w:r w:rsidRPr="002E214C">
      <w:rPr>
        <w:i/>
        <w:sz w:val="20"/>
        <w:lang w:val="ru-RU" w:eastAsia="ar-SA"/>
      </w:rPr>
      <w:t>механизъм</w:t>
    </w:r>
    <w:proofErr w:type="spellEnd"/>
    <w:r w:rsidRPr="002E214C">
      <w:rPr>
        <w:i/>
        <w:sz w:val="20"/>
        <w:lang w:val="ru-RU" w:eastAsia="ar-SA"/>
      </w:rPr>
      <w:t xml:space="preserve"> 2014-2021,</w:t>
    </w:r>
  </w:p>
  <w:p w14:paraId="0F83EE1F" w14:textId="44E1504E" w:rsidR="00393883" w:rsidRPr="002E214C" w:rsidRDefault="00393883" w:rsidP="00393883">
    <w:pPr>
      <w:tabs>
        <w:tab w:val="center" w:pos="4680"/>
        <w:tab w:val="right" w:pos="9360"/>
      </w:tabs>
      <w:suppressAutoHyphens/>
      <w:jc w:val="center"/>
      <w:rPr>
        <w:i/>
        <w:sz w:val="20"/>
        <w:lang w:val="ru-RU" w:eastAsia="ar-SA"/>
      </w:rPr>
    </w:pPr>
    <w:r w:rsidRPr="002E214C">
      <w:rPr>
        <w:i/>
        <w:sz w:val="20"/>
        <w:lang w:val="ru-RU" w:eastAsia="ar-SA"/>
      </w:rPr>
      <w:t xml:space="preserve">в </w:t>
    </w:r>
    <w:proofErr w:type="spellStart"/>
    <w:r w:rsidRPr="002E214C">
      <w:rPr>
        <w:i/>
        <w:sz w:val="20"/>
        <w:lang w:val="ru-RU" w:eastAsia="ar-SA"/>
      </w:rPr>
      <w:t>рамките</w:t>
    </w:r>
    <w:proofErr w:type="spellEnd"/>
    <w:r w:rsidRPr="002E214C">
      <w:rPr>
        <w:i/>
        <w:sz w:val="20"/>
        <w:lang w:val="ru-RU" w:eastAsia="ar-SA"/>
      </w:rPr>
      <w:t xml:space="preserve"> на </w:t>
    </w:r>
    <w:proofErr w:type="spellStart"/>
    <w:r w:rsidRPr="002E214C">
      <w:rPr>
        <w:i/>
        <w:sz w:val="20"/>
        <w:lang w:val="ru-RU" w:eastAsia="ar-SA"/>
      </w:rPr>
      <w:t>програма</w:t>
    </w:r>
    <w:proofErr w:type="spellEnd"/>
    <w:r w:rsidRPr="002E214C">
      <w:rPr>
        <w:i/>
        <w:sz w:val="20"/>
        <w:lang w:val="ru-RU" w:eastAsia="ar-SA"/>
      </w:rPr>
      <w:t xml:space="preserve"> “ Развитие на бизнеса, </w:t>
    </w:r>
    <w:proofErr w:type="spellStart"/>
    <w:r w:rsidRPr="002E214C">
      <w:rPr>
        <w:i/>
        <w:sz w:val="20"/>
        <w:lang w:val="ru-RU" w:eastAsia="ar-SA"/>
      </w:rPr>
      <w:t>иновации</w:t>
    </w:r>
    <w:proofErr w:type="spellEnd"/>
    <w:r w:rsidRPr="002E214C">
      <w:rPr>
        <w:i/>
        <w:sz w:val="20"/>
        <w:lang w:val="ru-RU" w:eastAsia="ar-SA"/>
      </w:rPr>
      <w:t xml:space="preserve"> и МСП в </w:t>
    </w:r>
    <w:proofErr w:type="spellStart"/>
    <w:r w:rsidRPr="002E214C">
      <w:rPr>
        <w:i/>
        <w:sz w:val="20"/>
        <w:lang w:val="ru-RU" w:eastAsia="ar-SA"/>
      </w:rPr>
      <w:t>България</w:t>
    </w:r>
    <w:proofErr w:type="spellEnd"/>
    <w:r w:rsidRPr="002E214C">
      <w:rPr>
        <w:i/>
        <w:sz w:val="20"/>
        <w:lang w:val="ru-RU" w:eastAsia="ar-SA"/>
      </w:rPr>
      <w:t>”.</w:t>
    </w:r>
  </w:p>
  <w:p w14:paraId="5352CCB7" w14:textId="77777777" w:rsidR="00393883" w:rsidRPr="002E214C" w:rsidRDefault="00393883" w:rsidP="00393883">
    <w:pPr>
      <w:tabs>
        <w:tab w:val="center" w:pos="4680"/>
        <w:tab w:val="right" w:pos="9360"/>
      </w:tabs>
      <w:suppressAutoHyphens/>
      <w:jc w:val="center"/>
      <w:rPr>
        <w:i/>
        <w:sz w:val="20"/>
        <w:lang w:val="ru-RU" w:eastAsia="ar-SA"/>
      </w:rPr>
    </w:pPr>
    <w:r w:rsidRPr="002E214C">
      <w:rPr>
        <w:i/>
        <w:sz w:val="20"/>
        <w:lang w:val="ru-RU" w:eastAsia="ar-SA"/>
      </w:rPr>
      <w:t xml:space="preserve">Договор №/ </w:t>
    </w:r>
    <w:proofErr w:type="spellStart"/>
    <w:r w:rsidRPr="002E214C">
      <w:rPr>
        <w:i/>
        <w:sz w:val="20"/>
        <w:lang w:val="ru-RU" w:eastAsia="ar-SA"/>
      </w:rPr>
      <w:t>Contract</w:t>
    </w:r>
    <w:proofErr w:type="spellEnd"/>
    <w:r w:rsidRPr="002E214C">
      <w:rPr>
        <w:i/>
        <w:sz w:val="20"/>
        <w:lang w:val="ru-RU" w:eastAsia="ar-SA"/>
      </w:rPr>
      <w:t xml:space="preserve"> N </w:t>
    </w:r>
    <w:r w:rsidRPr="000978BC">
      <w:rPr>
        <w:i/>
        <w:sz w:val="20"/>
        <w:lang w:val="ru-RU" w:eastAsia="ar-SA"/>
      </w:rPr>
      <w:t>2021/</w:t>
    </w:r>
    <w:r w:rsidRPr="00BC04FD">
      <w:rPr>
        <w:i/>
        <w:sz w:val="20"/>
        <w:lang w:val="ru-RU" w:eastAsia="ar-SA"/>
      </w:rPr>
      <w:t>587589</w:t>
    </w:r>
  </w:p>
  <w:p w14:paraId="4C875163" w14:textId="1AD795A1" w:rsidR="00393883" w:rsidRDefault="00393883">
    <w:pPr>
      <w:pStyle w:val="Footer"/>
    </w:pPr>
  </w:p>
  <w:p w14:paraId="3E74E7D8" w14:textId="77777777" w:rsidR="00393883" w:rsidRDefault="00393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12C78" w14:textId="77777777" w:rsidR="00D21626" w:rsidRDefault="00D21626" w:rsidP="00445F66">
      <w:r>
        <w:separator/>
      </w:r>
    </w:p>
  </w:footnote>
  <w:footnote w:type="continuationSeparator" w:id="0">
    <w:p w14:paraId="319841F6" w14:textId="77777777" w:rsidR="00D21626" w:rsidRDefault="00D21626" w:rsidP="00445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4BBA5" w14:textId="6DACD65D" w:rsidR="00C00593" w:rsidRDefault="002C69FB" w:rsidP="00C00593">
    <w:pPr>
      <w:tabs>
        <w:tab w:val="left" w:pos="8536"/>
      </w:tabs>
      <w:ind w:left="277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8BF57B2" wp14:editId="1AA89DCE">
              <wp:simplePos x="0" y="0"/>
              <wp:positionH relativeFrom="margin">
                <wp:align>center</wp:align>
              </wp:positionH>
              <wp:positionV relativeFrom="paragraph">
                <wp:posOffset>974725</wp:posOffset>
              </wp:positionV>
              <wp:extent cx="6519545" cy="17145"/>
              <wp:effectExtent l="0" t="0" r="0" b="0"/>
              <wp:wrapTopAndBottom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19545" cy="17145"/>
                      </a:xfrm>
                      <a:custGeom>
                        <a:avLst/>
                        <a:gdLst>
                          <a:gd name="T0" fmla="+- 0 11232 965"/>
                          <a:gd name="T1" fmla="*/ T0 w 10267"/>
                          <a:gd name="T2" fmla="+- 0 319 302"/>
                          <a:gd name="T3" fmla="*/ 319 h 27"/>
                          <a:gd name="T4" fmla="+- 0 965 965"/>
                          <a:gd name="T5" fmla="*/ T4 w 10267"/>
                          <a:gd name="T6" fmla="+- 0 319 302"/>
                          <a:gd name="T7" fmla="*/ 319 h 27"/>
                          <a:gd name="T8" fmla="+- 0 965 965"/>
                          <a:gd name="T9" fmla="*/ T8 w 10267"/>
                          <a:gd name="T10" fmla="+- 0 328 302"/>
                          <a:gd name="T11" fmla="*/ 328 h 27"/>
                          <a:gd name="T12" fmla="+- 0 11232 965"/>
                          <a:gd name="T13" fmla="*/ T12 w 10267"/>
                          <a:gd name="T14" fmla="+- 0 328 302"/>
                          <a:gd name="T15" fmla="*/ 328 h 27"/>
                          <a:gd name="T16" fmla="+- 0 11232 965"/>
                          <a:gd name="T17" fmla="*/ T16 w 10267"/>
                          <a:gd name="T18" fmla="+- 0 319 302"/>
                          <a:gd name="T19" fmla="*/ 319 h 27"/>
                          <a:gd name="T20" fmla="+- 0 11232 965"/>
                          <a:gd name="T21" fmla="*/ T20 w 10267"/>
                          <a:gd name="T22" fmla="+- 0 302 302"/>
                          <a:gd name="T23" fmla="*/ 302 h 27"/>
                          <a:gd name="T24" fmla="+- 0 965 965"/>
                          <a:gd name="T25" fmla="*/ T24 w 10267"/>
                          <a:gd name="T26" fmla="+- 0 302 302"/>
                          <a:gd name="T27" fmla="*/ 302 h 27"/>
                          <a:gd name="T28" fmla="+- 0 965 965"/>
                          <a:gd name="T29" fmla="*/ T28 w 10267"/>
                          <a:gd name="T30" fmla="+- 0 316 302"/>
                          <a:gd name="T31" fmla="*/ 316 h 27"/>
                          <a:gd name="T32" fmla="+- 0 11232 965"/>
                          <a:gd name="T33" fmla="*/ T32 w 10267"/>
                          <a:gd name="T34" fmla="+- 0 316 302"/>
                          <a:gd name="T35" fmla="*/ 316 h 27"/>
                          <a:gd name="T36" fmla="+- 0 11232 965"/>
                          <a:gd name="T37" fmla="*/ T36 w 10267"/>
                          <a:gd name="T38" fmla="+- 0 302 302"/>
                          <a:gd name="T39" fmla="*/ 302 h 27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10267" h="27">
                            <a:moveTo>
                              <a:pt x="10267" y="17"/>
                            </a:moveTo>
                            <a:lnTo>
                              <a:pt x="0" y="17"/>
                            </a:lnTo>
                            <a:lnTo>
                              <a:pt x="0" y="26"/>
                            </a:lnTo>
                            <a:lnTo>
                              <a:pt x="10267" y="26"/>
                            </a:lnTo>
                            <a:lnTo>
                              <a:pt x="10267" y="17"/>
                            </a:lnTo>
                            <a:close/>
                            <a:moveTo>
                              <a:pt x="10267" y="0"/>
                            </a:moveTo>
                            <a:lnTo>
                              <a:pt x="0" y="0"/>
                            </a:lnTo>
                            <a:lnTo>
                              <a:pt x="0" y="14"/>
                            </a:lnTo>
                            <a:lnTo>
                              <a:pt x="10267" y="14"/>
                            </a:lnTo>
                            <a:lnTo>
                              <a:pt x="1026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2A482A" id="AutoShape 2" o:spid="_x0000_s1026" style="position:absolute;margin-left:0;margin-top:76.75pt;width:513.35pt;height:1.35pt;z-index:-251657216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1026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" path="m10267,17l,17r,9l10267,26r,-9xm10267,l,,,14r10267,l10267,xe" fillcolor="black" stroked="f">
              <v:path arrowok="t" o:connecttype="custom" o:connectlocs="6519545,202565;0,202565;0,208280;6519545,208280;6519545,202565;6519545,191770;0,191770;0,200660;6519545,200660;6519545,191770" o:connectangles="0,0,0,0,0,0,0,0,0,0"/>
              <w10:wrap type="topAndBottom" anchorx="margin"/>
            </v:shape>
          </w:pict>
        </mc:Fallback>
      </mc:AlternateContent>
    </w:r>
    <w:r w:rsidR="00C00593">
      <w:rPr>
        <w:noProof/>
        <w:sz w:val="20"/>
        <w:lang w:val="en-US"/>
      </w:rPr>
      <w:drawing>
        <wp:inline distT="0" distB="0" distL="0" distR="0" wp14:anchorId="2EA0439C" wp14:editId="554E8A51">
          <wp:extent cx="786042" cy="871727"/>
          <wp:effectExtent l="0" t="0" r="0" b="0"/>
          <wp:docPr id="5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042" cy="8717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00593">
      <w:rPr>
        <w:sz w:val="20"/>
      </w:rPr>
      <w:tab/>
    </w:r>
    <w:r w:rsidR="00C00593">
      <w:rPr>
        <w:noProof/>
        <w:position w:val="83"/>
        <w:sz w:val="20"/>
        <w:lang w:val="en-US"/>
      </w:rPr>
      <w:drawing>
        <wp:inline distT="0" distB="0" distL="0" distR="0" wp14:anchorId="411D2CAD" wp14:editId="1747CE3A">
          <wp:extent cx="1217627" cy="418052"/>
          <wp:effectExtent l="0" t="0" r="0" b="0"/>
          <wp:docPr id="57" name="image2.jpeg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2.jpeg" descr="Картина, която съдържа текст&#10;&#10;Описанието е генерирано автоматично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7627" cy="4180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F5791E" w14:textId="6EE8A272" w:rsidR="00C00593" w:rsidRPr="00C00593" w:rsidRDefault="00C00593" w:rsidP="00C00593">
    <w:pPr>
      <w:pStyle w:val="BodyText"/>
      <w:spacing w:before="9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B0117"/>
    <w:multiLevelType w:val="hybridMultilevel"/>
    <w:tmpl w:val="F5EC05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6512" w:hanging="502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lang w:val="bg-BG" w:eastAsia="en-US" w:bidi="ar-SA"/>
      </w:rPr>
    </w:lvl>
  </w:abstractNum>
  <w:abstractNum w:abstractNumId="2" w15:restartNumberingAfterBreak="0">
    <w:nsid w:val="350551ED"/>
    <w:multiLevelType w:val="hybridMultilevel"/>
    <w:tmpl w:val="2AB851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abstractNum w:abstractNumId="4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lang w:val="bg-BG" w:eastAsia="en-US" w:bidi="ar-SA"/>
      </w:rPr>
    </w:lvl>
  </w:abstractNum>
  <w:num w:numId="1" w16cid:durableId="1200047689">
    <w:abstractNumId w:val="3"/>
  </w:num>
  <w:num w:numId="2" w16cid:durableId="158186589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83082519">
    <w:abstractNumId w:val="4"/>
  </w:num>
  <w:num w:numId="4" w16cid:durableId="1939681761">
    <w:abstractNumId w:val="2"/>
  </w:num>
  <w:num w:numId="5" w16cid:durableId="1318537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874"/>
    <w:rsid w:val="00055FCD"/>
    <w:rsid w:val="00073631"/>
    <w:rsid w:val="00085C98"/>
    <w:rsid w:val="0011531B"/>
    <w:rsid w:val="00257ECD"/>
    <w:rsid w:val="002C69FB"/>
    <w:rsid w:val="00363203"/>
    <w:rsid w:val="00393883"/>
    <w:rsid w:val="003A0093"/>
    <w:rsid w:val="003A50BA"/>
    <w:rsid w:val="003C783F"/>
    <w:rsid w:val="003D26B4"/>
    <w:rsid w:val="00403558"/>
    <w:rsid w:val="0041722F"/>
    <w:rsid w:val="00445F66"/>
    <w:rsid w:val="004479D4"/>
    <w:rsid w:val="00475874"/>
    <w:rsid w:val="004B0E56"/>
    <w:rsid w:val="004B13E5"/>
    <w:rsid w:val="0050708B"/>
    <w:rsid w:val="00563C79"/>
    <w:rsid w:val="005E14A3"/>
    <w:rsid w:val="005F728B"/>
    <w:rsid w:val="00636FAF"/>
    <w:rsid w:val="006E123B"/>
    <w:rsid w:val="007D0E16"/>
    <w:rsid w:val="009C1E07"/>
    <w:rsid w:val="009C4A83"/>
    <w:rsid w:val="00A51EDF"/>
    <w:rsid w:val="00B51792"/>
    <w:rsid w:val="00C00593"/>
    <w:rsid w:val="00C6461D"/>
    <w:rsid w:val="00C655D4"/>
    <w:rsid w:val="00C84277"/>
    <w:rsid w:val="00D17963"/>
    <w:rsid w:val="00D21626"/>
    <w:rsid w:val="00D55BE3"/>
    <w:rsid w:val="00D6765D"/>
    <w:rsid w:val="00E12515"/>
    <w:rsid w:val="00E63CBF"/>
    <w:rsid w:val="00EB27AC"/>
    <w:rsid w:val="00EE0AED"/>
    <w:rsid w:val="00F36469"/>
    <w:rsid w:val="00F67451"/>
    <w:rsid w:val="00F7006C"/>
    <w:rsid w:val="00F75A11"/>
    <w:rsid w:val="00F91457"/>
    <w:rsid w:val="00FC1397"/>
    <w:rsid w:val="00FD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192FF1D"/>
  <w15:docId w15:val="{89AA72C5-5943-4DC9-95BB-2F33E276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54" w:hanging="238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Title">
    <w:name w:val="Title"/>
    <w:basedOn w:val="Normal"/>
    <w:link w:val="TitleChar"/>
    <w:uiPriority w:val="1"/>
    <w:qFormat/>
    <w:rsid w:val="009C1E07"/>
    <w:pPr>
      <w:spacing w:before="81"/>
      <w:ind w:left="333" w:right="240"/>
      <w:jc w:val="center"/>
    </w:pPr>
    <w:rPr>
      <w:b/>
      <w:bCs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"/>
    <w:rsid w:val="009C1E07"/>
    <w:rPr>
      <w:rFonts w:ascii="Times New Roman" w:eastAsia="Times New Roman" w:hAnsi="Times New Roman" w:cs="Times New Roman"/>
      <w:b/>
      <w:bCs/>
      <w:sz w:val="44"/>
      <w:szCs w:val="44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9C1E07"/>
    <w:rPr>
      <w:rFonts w:ascii="Times New Roman" w:eastAsia="Times New Roman" w:hAnsi="Times New Roman" w:cs="Times New Roman"/>
      <w:sz w:val="24"/>
      <w:szCs w:val="24"/>
      <w:lang w:val="bg-BG"/>
    </w:rPr>
  </w:style>
  <w:style w:type="table" w:styleId="TableGrid">
    <w:name w:val="Table Grid"/>
    <w:basedOn w:val="TableNormal"/>
    <w:uiPriority w:val="39"/>
    <w:rsid w:val="009C4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1EDF"/>
    <w:pPr>
      <w:widowControl/>
      <w:tabs>
        <w:tab w:val="center" w:pos="4703"/>
        <w:tab w:val="right" w:pos="9406"/>
      </w:tabs>
      <w:autoSpaceDE/>
      <w:autoSpaceDN/>
      <w:spacing w:after="200" w:line="276" w:lineRule="auto"/>
    </w:pPr>
    <w:rPr>
      <w:rFonts w:ascii="Calibri" w:eastAsia="Calibri" w:hAnsi="Calibri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51ED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45F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5F66"/>
    <w:rPr>
      <w:rFonts w:ascii="Times New Roman" w:eastAsia="Times New Roman" w:hAnsi="Times New Roman" w:cs="Times New Roman"/>
      <w:lang w:val="bg-BG"/>
    </w:rPr>
  </w:style>
  <w:style w:type="character" w:customStyle="1" w:styleId="lineitems1">
    <w:name w:val="lineitems1"/>
    <w:rsid w:val="00403558"/>
    <w:rPr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7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959BC-0AA3-4648-A029-D3E02540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Заглавия</vt:lpstr>
      </vt:variant>
      <vt:variant>
        <vt:i4>3</vt:i4>
      </vt:variant>
    </vt:vector>
  </HeadingPairs>
  <TitlesOfParts>
    <vt:vector size="5" baseType="lpstr">
      <vt:lpstr/>
      <vt:lpstr/>
      <vt:lpstr>ОБЩИ ПРАВИЛА</vt:lpstr>
      <vt:lpstr>ВИД НА СТОКАТА ЗА ДОСТАВКА</vt:lpstr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Admin</cp:lastModifiedBy>
  <cp:revision>15</cp:revision>
  <dcterms:created xsi:type="dcterms:W3CDTF">2022-03-29T08:27:00Z</dcterms:created>
  <dcterms:modified xsi:type="dcterms:W3CDTF">2022-06-13T08:57:00Z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